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00" w:rsidRDefault="00D84300" w:rsidP="00D84300">
      <w:pPr>
        <w:rPr>
          <w:b/>
          <w:color w:val="1F497D" w:themeColor="text2"/>
          <w:sz w:val="32"/>
          <w:szCs w:val="32"/>
        </w:rPr>
      </w:pPr>
      <w:r>
        <w:rPr>
          <w:noProof/>
          <w:lang w:eastAsia="en-NZ"/>
        </w:rPr>
        <w:drawing>
          <wp:anchor distT="0" distB="0" distL="114300" distR="114300" simplePos="0" relativeHeight="251658240" behindDoc="0" locked="0" layoutInCell="1" allowOverlap="1" wp14:anchorId="35E42917" wp14:editId="0D092FD9">
            <wp:simplePos x="0" y="0"/>
            <wp:positionH relativeFrom="column">
              <wp:posOffset>3654366</wp:posOffset>
            </wp:positionH>
            <wp:positionV relativeFrom="paragraph">
              <wp:posOffset>-76613</wp:posOffset>
            </wp:positionV>
            <wp:extent cx="2806995" cy="691116"/>
            <wp:effectExtent l="0" t="0" r="0" b="0"/>
            <wp:wrapNone/>
            <wp:docPr id="5" name="Picture 5" descr="\\wlgfp1\users$\GraceP\Desktop\ara-tuh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gfp1\users$\GraceP\Desktop\ara-tuhono.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7452"/>
                    <a:stretch/>
                  </pic:blipFill>
                  <pic:spPr bwMode="auto">
                    <a:xfrm>
                      <a:off x="0" y="0"/>
                      <a:ext cx="2806065" cy="6908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4300">
        <w:rPr>
          <w:b/>
          <w:color w:val="1F497D" w:themeColor="text2"/>
          <w:sz w:val="32"/>
          <w:szCs w:val="32"/>
        </w:rPr>
        <w:t xml:space="preserve">SH1 </w:t>
      </w:r>
      <w:proofErr w:type="spellStart"/>
      <w:r w:rsidRPr="00D84300">
        <w:rPr>
          <w:b/>
          <w:color w:val="1F497D" w:themeColor="text2"/>
          <w:sz w:val="32"/>
          <w:szCs w:val="32"/>
        </w:rPr>
        <w:t>P</w:t>
      </w:r>
      <w:r w:rsidRPr="00D84300">
        <w:rPr>
          <w:rFonts w:ascii="Arial" w:hAnsi="Arial" w:cs="Arial"/>
          <w:b/>
          <w:color w:val="1F497D" w:themeColor="text2"/>
          <w:sz w:val="32"/>
          <w:szCs w:val="32"/>
        </w:rPr>
        <w:t>ū</w:t>
      </w:r>
      <w:r w:rsidRPr="00D84300">
        <w:rPr>
          <w:b/>
          <w:color w:val="1F497D" w:themeColor="text2"/>
          <w:sz w:val="32"/>
          <w:szCs w:val="32"/>
        </w:rPr>
        <w:t>hoi</w:t>
      </w:r>
      <w:proofErr w:type="spellEnd"/>
      <w:r w:rsidRPr="00D84300">
        <w:rPr>
          <w:b/>
          <w:color w:val="1F497D" w:themeColor="text2"/>
          <w:sz w:val="32"/>
          <w:szCs w:val="32"/>
        </w:rPr>
        <w:t xml:space="preserve"> to Wellsford</w:t>
      </w:r>
    </w:p>
    <w:p w:rsidR="00E77C11" w:rsidRPr="00D84300" w:rsidRDefault="00E77C11" w:rsidP="00D84300">
      <w:pPr>
        <w:rPr>
          <w:b/>
          <w:color w:val="1F497D" w:themeColor="text2"/>
          <w:sz w:val="28"/>
          <w:szCs w:val="32"/>
        </w:rPr>
      </w:pPr>
      <w:r w:rsidRPr="00D84300">
        <w:rPr>
          <w:b/>
          <w:sz w:val="24"/>
          <w:szCs w:val="27"/>
          <w:lang w:eastAsia="en-NZ"/>
        </w:rPr>
        <w:t>Introduction</w:t>
      </w:r>
    </w:p>
    <w:p w:rsidR="00571370" w:rsidRPr="00571370" w:rsidRDefault="00571370" w:rsidP="00E77C11">
      <w:pPr>
        <w:rPr>
          <w:sz w:val="24"/>
          <w:szCs w:val="24"/>
          <w:lang w:eastAsia="en-NZ"/>
        </w:rPr>
      </w:pPr>
      <w:r w:rsidRPr="00571370">
        <w:rPr>
          <w:sz w:val="24"/>
          <w:szCs w:val="24"/>
          <w:lang w:eastAsia="en-NZ"/>
        </w:rPr>
        <w:t xml:space="preserve">Below is the second e-newsletter for the </w:t>
      </w:r>
      <w:proofErr w:type="spellStart"/>
      <w:r w:rsidRPr="00571370">
        <w:rPr>
          <w:sz w:val="24"/>
          <w:szCs w:val="24"/>
          <w:lang w:eastAsia="en-NZ"/>
        </w:rPr>
        <w:t>Ara</w:t>
      </w:r>
      <w:proofErr w:type="spellEnd"/>
      <w:r w:rsidRPr="00571370">
        <w:rPr>
          <w:sz w:val="24"/>
          <w:szCs w:val="24"/>
          <w:lang w:eastAsia="en-NZ"/>
        </w:rPr>
        <w:t xml:space="preserve"> </w:t>
      </w:r>
      <w:proofErr w:type="spellStart"/>
      <w:r w:rsidRPr="00571370">
        <w:rPr>
          <w:sz w:val="24"/>
          <w:szCs w:val="24"/>
          <w:lang w:eastAsia="en-NZ"/>
        </w:rPr>
        <w:t>T</w:t>
      </w:r>
      <w:r w:rsidR="00A24627" w:rsidRPr="00E77C11">
        <w:rPr>
          <w:rFonts w:ascii="Arial" w:hAnsi="Arial" w:cs="Arial"/>
          <w:sz w:val="24"/>
          <w:szCs w:val="24"/>
          <w:lang w:eastAsia="en-NZ"/>
        </w:rPr>
        <w:t>ū</w:t>
      </w:r>
      <w:r w:rsidRPr="00571370">
        <w:rPr>
          <w:sz w:val="24"/>
          <w:szCs w:val="24"/>
          <w:lang w:eastAsia="en-NZ"/>
        </w:rPr>
        <w:t>hono</w:t>
      </w:r>
      <w:proofErr w:type="spellEnd"/>
      <w:r w:rsidRPr="00571370">
        <w:rPr>
          <w:sz w:val="24"/>
          <w:szCs w:val="24"/>
          <w:lang w:eastAsia="en-NZ"/>
        </w:rPr>
        <w:t xml:space="preserve"> – </w:t>
      </w:r>
      <w:proofErr w:type="spellStart"/>
      <w:r w:rsidRPr="00571370">
        <w:rPr>
          <w:sz w:val="24"/>
          <w:szCs w:val="24"/>
          <w:lang w:eastAsia="en-NZ"/>
        </w:rPr>
        <w:t>P</w:t>
      </w:r>
      <w:r w:rsidR="00A24627" w:rsidRPr="00E77C11">
        <w:rPr>
          <w:rFonts w:ascii="Arial" w:hAnsi="Arial" w:cs="Arial"/>
          <w:sz w:val="24"/>
          <w:szCs w:val="24"/>
          <w:lang w:eastAsia="en-NZ"/>
        </w:rPr>
        <w:t>ū</w:t>
      </w:r>
      <w:r w:rsidRPr="00571370">
        <w:rPr>
          <w:sz w:val="24"/>
          <w:szCs w:val="24"/>
          <w:lang w:eastAsia="en-NZ"/>
        </w:rPr>
        <w:t>hoi</w:t>
      </w:r>
      <w:proofErr w:type="spellEnd"/>
      <w:r w:rsidRPr="00571370">
        <w:rPr>
          <w:sz w:val="24"/>
          <w:szCs w:val="24"/>
          <w:lang w:eastAsia="en-NZ"/>
        </w:rPr>
        <w:t xml:space="preserve"> to Wellsford project. The project team have been busy over the past five months establishing a planning alliance, reaching a decision on </w:t>
      </w:r>
      <w:proofErr w:type="spellStart"/>
      <w:r w:rsidRPr="00571370">
        <w:rPr>
          <w:sz w:val="24"/>
          <w:szCs w:val="24"/>
          <w:lang w:eastAsia="en-NZ"/>
        </w:rPr>
        <w:t>P</w:t>
      </w:r>
      <w:r w:rsidR="00A24627" w:rsidRPr="00E77C11">
        <w:rPr>
          <w:rFonts w:ascii="Arial" w:hAnsi="Arial" w:cs="Arial"/>
          <w:sz w:val="24"/>
          <w:szCs w:val="24"/>
          <w:lang w:eastAsia="en-NZ"/>
        </w:rPr>
        <w:t>ū</w:t>
      </w:r>
      <w:r w:rsidRPr="00571370">
        <w:rPr>
          <w:sz w:val="24"/>
          <w:szCs w:val="24"/>
          <w:lang w:eastAsia="en-NZ"/>
        </w:rPr>
        <w:t>hoi</w:t>
      </w:r>
      <w:proofErr w:type="spellEnd"/>
      <w:r w:rsidRPr="00571370">
        <w:rPr>
          <w:sz w:val="24"/>
          <w:szCs w:val="24"/>
          <w:lang w:eastAsia="en-NZ"/>
        </w:rPr>
        <w:t xml:space="preserve"> access and meeting with community groups. Thank you to the communities of </w:t>
      </w:r>
      <w:proofErr w:type="spellStart"/>
      <w:r w:rsidRPr="00571370">
        <w:rPr>
          <w:sz w:val="24"/>
          <w:szCs w:val="24"/>
          <w:lang w:eastAsia="en-NZ"/>
        </w:rPr>
        <w:t>P</w:t>
      </w:r>
      <w:r w:rsidR="00A24627" w:rsidRPr="00E77C11">
        <w:rPr>
          <w:rFonts w:ascii="Arial" w:hAnsi="Arial" w:cs="Arial"/>
          <w:sz w:val="24"/>
          <w:szCs w:val="24"/>
          <w:lang w:eastAsia="en-NZ"/>
        </w:rPr>
        <w:t>ū</w:t>
      </w:r>
      <w:r w:rsidRPr="00571370">
        <w:rPr>
          <w:sz w:val="24"/>
          <w:szCs w:val="24"/>
          <w:lang w:eastAsia="en-NZ"/>
        </w:rPr>
        <w:t>hoi</w:t>
      </w:r>
      <w:proofErr w:type="spellEnd"/>
      <w:r w:rsidRPr="00571370">
        <w:rPr>
          <w:sz w:val="24"/>
          <w:szCs w:val="24"/>
          <w:lang w:eastAsia="en-NZ"/>
        </w:rPr>
        <w:t xml:space="preserve"> and </w:t>
      </w:r>
      <w:proofErr w:type="spellStart"/>
      <w:r w:rsidRPr="00571370">
        <w:rPr>
          <w:sz w:val="24"/>
          <w:szCs w:val="24"/>
          <w:lang w:eastAsia="en-NZ"/>
        </w:rPr>
        <w:t>Warkworth</w:t>
      </w:r>
      <w:proofErr w:type="spellEnd"/>
      <w:r w:rsidRPr="00571370">
        <w:rPr>
          <w:sz w:val="24"/>
          <w:szCs w:val="24"/>
          <w:lang w:eastAsia="en-NZ"/>
        </w:rPr>
        <w:t xml:space="preserve"> for their continued suppo</w:t>
      </w:r>
      <w:r w:rsidRPr="00571370">
        <w:rPr>
          <w:sz w:val="24"/>
          <w:szCs w:val="24"/>
          <w:lang w:eastAsia="en-NZ"/>
        </w:rPr>
        <w:t>rt of the team and the project.</w:t>
      </w:r>
    </w:p>
    <w:p w:rsidR="00E77C11" w:rsidRPr="00E77C11" w:rsidRDefault="00E77C11" w:rsidP="00E77C11">
      <w:pPr>
        <w:rPr>
          <w:b/>
          <w:sz w:val="27"/>
          <w:szCs w:val="27"/>
          <w:lang w:eastAsia="en-NZ"/>
        </w:rPr>
      </w:pPr>
      <w:r w:rsidRPr="00E77C11">
        <w:rPr>
          <w:b/>
          <w:sz w:val="27"/>
          <w:szCs w:val="27"/>
          <w:lang w:eastAsia="en-NZ"/>
        </w:rPr>
        <w:t xml:space="preserve">1. Access at </w:t>
      </w:r>
      <w:proofErr w:type="spellStart"/>
      <w:r w:rsidRPr="00E77C11">
        <w:rPr>
          <w:b/>
          <w:sz w:val="27"/>
          <w:szCs w:val="27"/>
          <w:lang w:eastAsia="en-NZ"/>
        </w:rPr>
        <w:t>P</w:t>
      </w:r>
      <w:r w:rsidRPr="00E77C11">
        <w:rPr>
          <w:rFonts w:ascii="Arial" w:hAnsi="Arial" w:cs="Arial"/>
          <w:b/>
          <w:sz w:val="27"/>
          <w:szCs w:val="27"/>
          <w:lang w:eastAsia="en-NZ"/>
        </w:rPr>
        <w:t>ū</w:t>
      </w:r>
      <w:r w:rsidRPr="00E77C11">
        <w:rPr>
          <w:b/>
          <w:sz w:val="27"/>
          <w:szCs w:val="27"/>
          <w:lang w:eastAsia="en-NZ"/>
        </w:rPr>
        <w:t>hoi</w:t>
      </w:r>
      <w:proofErr w:type="spellEnd"/>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A decision has been made – ramps are planned for </w:t>
      </w:r>
      <w:proofErr w:type="spellStart"/>
      <w:r w:rsidRPr="00571370">
        <w:rPr>
          <w:rFonts w:ascii="Lucida Sans" w:eastAsiaTheme="minorHAnsi" w:hAnsi="Lucida Sans" w:cstheme="minorBidi"/>
        </w:rPr>
        <w:t>P</w:t>
      </w:r>
      <w:r w:rsidRPr="00E77C11">
        <w:rPr>
          <w:rFonts w:ascii="Arial" w:hAnsi="Arial" w:cs="Arial"/>
        </w:rPr>
        <w:t>ū</w:t>
      </w:r>
      <w:r w:rsidRPr="00571370">
        <w:rPr>
          <w:rFonts w:ascii="Lucida Sans" w:eastAsiaTheme="minorHAnsi" w:hAnsi="Lucida Sans" w:cstheme="minorBidi"/>
        </w:rPr>
        <w:t>hoi</w:t>
      </w:r>
      <w:proofErr w:type="spellEnd"/>
      <w:r w:rsidRPr="00571370">
        <w:rPr>
          <w:rFonts w:ascii="Lucida Sans" w:eastAsiaTheme="minorHAnsi" w:hAnsi="Lucida Sans" w:cstheme="minorBidi"/>
        </w:rPr>
        <w:t>.</w:t>
      </w:r>
    </w:p>
    <w:p w:rsid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Following extensive community feedback and further discussions with Auckland Council and Auckland Transport, a northbound off-ramp and southbound on-ramp will be included in designs submitted with the Notice of Requirement (NOR) and resource consent applications for the </w:t>
      </w:r>
      <w:proofErr w:type="spellStart"/>
      <w:r w:rsidRPr="00571370">
        <w:rPr>
          <w:rFonts w:ascii="Lucida Sans" w:eastAsiaTheme="minorHAnsi" w:hAnsi="Lucida Sans" w:cstheme="minorBidi"/>
        </w:rPr>
        <w:t>P</w:t>
      </w:r>
      <w:r w:rsidRPr="00E77C11">
        <w:rPr>
          <w:rFonts w:ascii="Arial" w:hAnsi="Arial" w:cs="Arial"/>
        </w:rPr>
        <w:t>ū</w:t>
      </w:r>
      <w:r w:rsidRPr="00571370">
        <w:rPr>
          <w:rFonts w:ascii="Lucida Sans" w:eastAsiaTheme="minorHAnsi" w:hAnsi="Lucida Sans" w:cstheme="minorBidi"/>
        </w:rPr>
        <w:t>hoi</w:t>
      </w:r>
      <w:proofErr w:type="spellEnd"/>
      <w:r w:rsidRPr="00571370">
        <w:rPr>
          <w:rFonts w:ascii="Lucida Sans" w:eastAsiaTheme="minorHAnsi" w:hAnsi="Lucida Sans" w:cstheme="minorBidi"/>
        </w:rPr>
        <w:t xml:space="preserve"> to </w:t>
      </w:r>
      <w:proofErr w:type="spellStart"/>
      <w:r w:rsidRPr="00571370">
        <w:rPr>
          <w:rFonts w:ascii="Lucida Sans" w:eastAsiaTheme="minorHAnsi" w:hAnsi="Lucida Sans" w:cstheme="minorBidi"/>
        </w:rPr>
        <w:t>Warkworth</w:t>
      </w:r>
      <w:proofErr w:type="spellEnd"/>
      <w:r w:rsidRPr="00571370">
        <w:rPr>
          <w:rFonts w:ascii="Lucida Sans" w:eastAsiaTheme="minorHAnsi" w:hAnsi="Lucida Sans" w:cstheme="minorBidi"/>
        </w:rPr>
        <w:t xml:space="preserve"> section.</w:t>
      </w:r>
    </w:p>
    <w:p w:rsidR="00571370" w:rsidRPr="00571370" w:rsidRDefault="00571370" w:rsidP="00571370">
      <w:pPr>
        <w:rPr>
          <w:b/>
          <w:sz w:val="27"/>
          <w:szCs w:val="27"/>
          <w:lang w:eastAsia="en-NZ"/>
        </w:rPr>
      </w:pPr>
      <w:r w:rsidRPr="00571370">
        <w:rPr>
          <w:b/>
          <w:sz w:val="27"/>
          <w:szCs w:val="27"/>
          <w:lang w:eastAsia="en-NZ"/>
        </w:rPr>
        <w:t xml:space="preserve">2. Introducing </w:t>
      </w:r>
      <w:proofErr w:type="spellStart"/>
      <w:r w:rsidRPr="00571370">
        <w:rPr>
          <w:b/>
          <w:sz w:val="27"/>
          <w:szCs w:val="27"/>
          <w:lang w:eastAsia="en-NZ"/>
        </w:rPr>
        <w:t>Ara</w:t>
      </w:r>
      <w:proofErr w:type="spellEnd"/>
      <w:r w:rsidRPr="00571370">
        <w:rPr>
          <w:b/>
          <w:sz w:val="27"/>
          <w:szCs w:val="27"/>
          <w:lang w:eastAsia="en-NZ"/>
        </w:rPr>
        <w:t xml:space="preserve"> </w:t>
      </w:r>
      <w:proofErr w:type="spellStart"/>
      <w:r w:rsidRPr="00571370">
        <w:rPr>
          <w:b/>
          <w:sz w:val="27"/>
          <w:szCs w:val="27"/>
          <w:lang w:eastAsia="en-NZ"/>
        </w:rPr>
        <w:t>T</w:t>
      </w:r>
      <w:r w:rsidRPr="00E77C11">
        <w:rPr>
          <w:rFonts w:ascii="Arial" w:hAnsi="Arial" w:cs="Arial"/>
          <w:b/>
          <w:sz w:val="27"/>
          <w:szCs w:val="27"/>
          <w:lang w:eastAsia="en-NZ"/>
        </w:rPr>
        <w:t>ū</w:t>
      </w:r>
      <w:r w:rsidRPr="00571370">
        <w:rPr>
          <w:b/>
          <w:sz w:val="27"/>
          <w:szCs w:val="27"/>
          <w:lang w:eastAsia="en-NZ"/>
        </w:rPr>
        <w:t>hono</w:t>
      </w:r>
      <w:proofErr w:type="spellEnd"/>
      <w:r w:rsidRPr="00571370">
        <w:rPr>
          <w:b/>
          <w:sz w:val="27"/>
          <w:szCs w:val="27"/>
          <w:lang w:eastAsia="en-NZ"/>
        </w:rPr>
        <w:t xml:space="preserve"> – the connecting pathway</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As part of the NZ</w:t>
      </w:r>
      <w:r>
        <w:rPr>
          <w:rFonts w:ascii="Lucida Sans" w:eastAsiaTheme="minorHAnsi" w:hAnsi="Lucida Sans" w:cstheme="minorBidi"/>
        </w:rPr>
        <w:t xml:space="preserve"> </w:t>
      </w:r>
      <w:r w:rsidRPr="00571370">
        <w:rPr>
          <w:rFonts w:ascii="Lucida Sans" w:eastAsiaTheme="minorHAnsi" w:hAnsi="Lucida Sans" w:cstheme="minorBidi"/>
        </w:rPr>
        <w:t>T</w:t>
      </w:r>
      <w:r>
        <w:rPr>
          <w:rFonts w:ascii="Lucida Sans" w:eastAsiaTheme="minorHAnsi" w:hAnsi="Lucida Sans" w:cstheme="minorBidi"/>
        </w:rPr>
        <w:t xml:space="preserve">ransport </w:t>
      </w:r>
      <w:r w:rsidRPr="00571370">
        <w:rPr>
          <w:rFonts w:ascii="Lucida Sans" w:eastAsiaTheme="minorHAnsi" w:hAnsi="Lucida Sans" w:cstheme="minorBidi"/>
        </w:rPr>
        <w:t>A</w:t>
      </w:r>
      <w:r>
        <w:rPr>
          <w:rFonts w:ascii="Lucida Sans" w:eastAsiaTheme="minorHAnsi" w:hAnsi="Lucida Sans" w:cstheme="minorBidi"/>
        </w:rPr>
        <w:t>gency</w:t>
      </w:r>
      <w:r w:rsidRPr="00571370">
        <w:rPr>
          <w:rFonts w:ascii="Lucida Sans" w:eastAsiaTheme="minorHAnsi" w:hAnsi="Lucida Sans" w:cstheme="minorBidi"/>
        </w:rPr>
        <w:t xml:space="preserve">’s ongoing engagement with </w:t>
      </w:r>
      <w:proofErr w:type="spellStart"/>
      <w:r w:rsidRPr="00571370">
        <w:rPr>
          <w:rFonts w:ascii="Lucida Sans" w:eastAsiaTheme="minorHAnsi" w:hAnsi="Lucida Sans" w:cstheme="minorBidi"/>
        </w:rPr>
        <w:t>H</w:t>
      </w:r>
      <w:r w:rsidRPr="00571370">
        <w:rPr>
          <w:rFonts w:ascii="Arial" w:hAnsi="Arial" w:cs="Arial"/>
        </w:rPr>
        <w:t>ō</w:t>
      </w:r>
      <w:r w:rsidRPr="00571370">
        <w:rPr>
          <w:rFonts w:ascii="Lucida Sans" w:eastAsiaTheme="minorHAnsi" w:hAnsi="Lucida Sans" w:cstheme="minorBidi"/>
        </w:rPr>
        <w:t>kai</w:t>
      </w:r>
      <w:proofErr w:type="spellEnd"/>
      <w:r w:rsidRPr="00571370">
        <w:rPr>
          <w:rFonts w:ascii="Lucida Sans" w:eastAsiaTheme="minorHAnsi" w:hAnsi="Lucida Sans" w:cstheme="minorBidi"/>
        </w:rPr>
        <w:t xml:space="preserve"> </w:t>
      </w:r>
      <w:proofErr w:type="spellStart"/>
      <w:r w:rsidRPr="00571370">
        <w:rPr>
          <w:rFonts w:ascii="Lucida Sans" w:eastAsiaTheme="minorHAnsi" w:hAnsi="Lucida Sans" w:cstheme="minorBidi"/>
        </w:rPr>
        <w:t>Nuku</w:t>
      </w:r>
      <w:proofErr w:type="spellEnd"/>
      <w:r w:rsidRPr="00571370">
        <w:rPr>
          <w:rFonts w:ascii="Lucida Sans" w:eastAsiaTheme="minorHAnsi" w:hAnsi="Lucida Sans" w:cstheme="minorBidi"/>
        </w:rPr>
        <w:t xml:space="preserve">, a new dual name was recently announced for the </w:t>
      </w:r>
      <w:proofErr w:type="spellStart"/>
      <w:r w:rsidRPr="00571370">
        <w:rPr>
          <w:rFonts w:ascii="Lucida Sans" w:eastAsiaTheme="minorHAnsi" w:hAnsi="Lucida Sans" w:cstheme="minorBidi"/>
        </w:rPr>
        <w:t>P</w:t>
      </w:r>
      <w:r w:rsidRPr="00571370">
        <w:rPr>
          <w:rFonts w:ascii="Arial" w:hAnsi="Arial" w:cs="Arial"/>
          <w:szCs w:val="27"/>
        </w:rPr>
        <w:t>ū</w:t>
      </w:r>
      <w:r w:rsidRPr="00571370">
        <w:rPr>
          <w:rFonts w:ascii="Lucida Sans" w:eastAsiaTheme="minorHAnsi" w:hAnsi="Lucida Sans" w:cstheme="minorBidi"/>
        </w:rPr>
        <w:t>hoi</w:t>
      </w:r>
      <w:proofErr w:type="spellEnd"/>
      <w:r w:rsidRPr="00571370">
        <w:rPr>
          <w:rFonts w:ascii="Lucida Sans" w:eastAsiaTheme="minorHAnsi" w:hAnsi="Lucida Sans" w:cstheme="minorBidi"/>
        </w:rPr>
        <w:t xml:space="preserve"> to Wellsford Road of National Significance.</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The route is now known as the </w:t>
      </w:r>
      <w:proofErr w:type="spellStart"/>
      <w:r w:rsidRPr="00571370">
        <w:rPr>
          <w:rFonts w:ascii="Lucida Sans" w:eastAsiaTheme="minorHAnsi" w:hAnsi="Lucida Sans" w:cstheme="minorBidi"/>
        </w:rPr>
        <w:t>Ara</w:t>
      </w:r>
      <w:proofErr w:type="spellEnd"/>
      <w:r w:rsidRPr="00571370">
        <w:rPr>
          <w:rFonts w:ascii="Lucida Sans" w:eastAsiaTheme="minorHAnsi" w:hAnsi="Lucida Sans" w:cstheme="minorBidi"/>
        </w:rPr>
        <w:t xml:space="preserve"> </w:t>
      </w:r>
      <w:proofErr w:type="spellStart"/>
      <w:r w:rsidRPr="00571370">
        <w:rPr>
          <w:rFonts w:ascii="Lucida Sans" w:eastAsiaTheme="minorHAnsi" w:hAnsi="Lucida Sans" w:cstheme="minorBidi"/>
        </w:rPr>
        <w:t>T</w:t>
      </w:r>
      <w:r w:rsidRPr="00571370">
        <w:rPr>
          <w:rFonts w:ascii="Arial" w:hAnsi="Arial" w:cs="Arial"/>
          <w:szCs w:val="27"/>
        </w:rPr>
        <w:t>ū</w:t>
      </w:r>
      <w:r w:rsidRPr="00571370">
        <w:rPr>
          <w:rFonts w:ascii="Lucida Sans" w:eastAsiaTheme="minorHAnsi" w:hAnsi="Lucida Sans" w:cstheme="minorBidi"/>
        </w:rPr>
        <w:t>hono</w:t>
      </w:r>
      <w:proofErr w:type="spellEnd"/>
      <w:r w:rsidRPr="00571370">
        <w:rPr>
          <w:rFonts w:ascii="Lucida Sans" w:eastAsiaTheme="minorHAnsi" w:hAnsi="Lucida Sans" w:cstheme="minorBidi"/>
        </w:rPr>
        <w:t xml:space="preserve"> – </w:t>
      </w:r>
      <w:proofErr w:type="spellStart"/>
      <w:r w:rsidRPr="00571370">
        <w:rPr>
          <w:rFonts w:ascii="Lucida Sans" w:eastAsiaTheme="minorHAnsi" w:hAnsi="Lucida Sans" w:cstheme="minorBidi"/>
        </w:rPr>
        <w:t>P</w:t>
      </w:r>
      <w:r w:rsidRPr="00571370">
        <w:rPr>
          <w:rFonts w:ascii="Arial" w:hAnsi="Arial" w:cs="Arial"/>
          <w:szCs w:val="27"/>
        </w:rPr>
        <w:t>ū</w:t>
      </w:r>
      <w:r w:rsidRPr="00571370">
        <w:rPr>
          <w:rFonts w:ascii="Lucida Sans" w:eastAsiaTheme="minorHAnsi" w:hAnsi="Lucida Sans" w:cstheme="minorBidi"/>
        </w:rPr>
        <w:t>hoi</w:t>
      </w:r>
      <w:proofErr w:type="spellEnd"/>
      <w:r w:rsidRPr="00571370">
        <w:rPr>
          <w:rFonts w:ascii="Lucida Sans" w:eastAsiaTheme="minorHAnsi" w:hAnsi="Lucida Sans" w:cstheme="minorBidi"/>
        </w:rPr>
        <w:t xml:space="preserve"> to Wellsford Road of National Significance. </w:t>
      </w:r>
      <w:proofErr w:type="spellStart"/>
      <w:r w:rsidRPr="00571370">
        <w:rPr>
          <w:rFonts w:ascii="Lucida Sans" w:eastAsiaTheme="minorHAnsi" w:hAnsi="Lucida Sans" w:cstheme="minorBidi"/>
        </w:rPr>
        <w:t>Ara</w:t>
      </w:r>
      <w:proofErr w:type="spellEnd"/>
      <w:r w:rsidRPr="00571370">
        <w:rPr>
          <w:rFonts w:ascii="Lucida Sans" w:eastAsiaTheme="minorHAnsi" w:hAnsi="Lucida Sans" w:cstheme="minorBidi"/>
        </w:rPr>
        <w:t xml:space="preserve"> </w:t>
      </w:r>
      <w:proofErr w:type="spellStart"/>
      <w:r w:rsidRPr="00571370">
        <w:rPr>
          <w:rFonts w:ascii="Lucida Sans" w:eastAsiaTheme="minorHAnsi" w:hAnsi="Lucida Sans" w:cstheme="minorBidi"/>
        </w:rPr>
        <w:t>T</w:t>
      </w:r>
      <w:r w:rsidRPr="00571370">
        <w:rPr>
          <w:rFonts w:ascii="Arial" w:hAnsi="Arial" w:cs="Arial"/>
          <w:szCs w:val="27"/>
        </w:rPr>
        <w:t>ū</w:t>
      </w:r>
      <w:r w:rsidRPr="00571370">
        <w:rPr>
          <w:rFonts w:ascii="Lucida Sans" w:eastAsiaTheme="minorHAnsi" w:hAnsi="Lucida Sans" w:cstheme="minorBidi"/>
        </w:rPr>
        <w:t>hono</w:t>
      </w:r>
      <w:proofErr w:type="spellEnd"/>
      <w:r w:rsidRPr="00571370">
        <w:rPr>
          <w:rFonts w:ascii="Lucida Sans" w:eastAsiaTheme="minorHAnsi" w:hAnsi="Lucida Sans" w:cstheme="minorBidi"/>
        </w:rPr>
        <w:t xml:space="preserve"> means a connecting pathway (</w:t>
      </w:r>
      <w:proofErr w:type="spellStart"/>
      <w:r w:rsidRPr="00571370">
        <w:rPr>
          <w:rFonts w:ascii="Lucida Sans" w:eastAsiaTheme="minorHAnsi" w:hAnsi="Lucida Sans" w:cstheme="minorBidi"/>
        </w:rPr>
        <w:t>Ara</w:t>
      </w:r>
      <w:proofErr w:type="spellEnd"/>
      <w:r w:rsidRPr="00571370">
        <w:rPr>
          <w:rFonts w:ascii="Lucida Sans" w:eastAsiaTheme="minorHAnsi" w:hAnsi="Lucida Sans" w:cstheme="minorBidi"/>
        </w:rPr>
        <w:t xml:space="preserve"> meaning pathway/passage and </w:t>
      </w:r>
      <w:proofErr w:type="spellStart"/>
      <w:r w:rsidRPr="00571370">
        <w:rPr>
          <w:rFonts w:ascii="Lucida Sans" w:eastAsiaTheme="minorHAnsi" w:hAnsi="Lucida Sans" w:cstheme="minorBidi"/>
        </w:rPr>
        <w:t>Ara</w:t>
      </w:r>
      <w:proofErr w:type="spellEnd"/>
      <w:r w:rsidRPr="00571370">
        <w:rPr>
          <w:rFonts w:ascii="Lucida Sans" w:eastAsiaTheme="minorHAnsi" w:hAnsi="Lucida Sans" w:cstheme="minorBidi"/>
        </w:rPr>
        <w:t xml:space="preserve"> </w:t>
      </w:r>
      <w:proofErr w:type="spellStart"/>
      <w:r w:rsidRPr="00571370">
        <w:rPr>
          <w:rFonts w:ascii="Lucida Sans" w:eastAsiaTheme="minorHAnsi" w:hAnsi="Lucida Sans" w:cstheme="minorBidi"/>
        </w:rPr>
        <w:t>T</w:t>
      </w:r>
      <w:r w:rsidRPr="00571370">
        <w:rPr>
          <w:rFonts w:ascii="Arial" w:hAnsi="Arial" w:cs="Arial"/>
          <w:szCs w:val="27"/>
        </w:rPr>
        <w:t>ū</w:t>
      </w:r>
      <w:r w:rsidRPr="00571370">
        <w:rPr>
          <w:rFonts w:ascii="Lucida Sans" w:eastAsiaTheme="minorHAnsi" w:hAnsi="Lucida Sans" w:cstheme="minorBidi"/>
        </w:rPr>
        <w:t>hono</w:t>
      </w:r>
      <w:proofErr w:type="spellEnd"/>
      <w:r w:rsidRPr="00571370">
        <w:rPr>
          <w:rFonts w:ascii="Lucida Sans" w:eastAsiaTheme="minorHAnsi" w:hAnsi="Lucida Sans" w:cstheme="minorBidi"/>
        </w:rPr>
        <w:t xml:space="preserve"> means connecting or linking one part to another). </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The new name was presented to the NZTA by </w:t>
      </w:r>
      <w:proofErr w:type="spellStart"/>
      <w:r w:rsidRPr="00571370">
        <w:rPr>
          <w:rFonts w:ascii="Lucida Sans" w:eastAsiaTheme="minorHAnsi" w:hAnsi="Lucida Sans" w:cstheme="minorBidi"/>
        </w:rPr>
        <w:t>H</w:t>
      </w:r>
      <w:r w:rsidRPr="00571370">
        <w:rPr>
          <w:rFonts w:ascii="Arial" w:hAnsi="Arial" w:cs="Arial"/>
        </w:rPr>
        <w:t>ō</w:t>
      </w:r>
      <w:r w:rsidRPr="00571370">
        <w:rPr>
          <w:rFonts w:ascii="Lucida Sans" w:eastAsiaTheme="minorHAnsi" w:hAnsi="Lucida Sans" w:cstheme="minorBidi"/>
        </w:rPr>
        <w:t>kai</w:t>
      </w:r>
      <w:proofErr w:type="spellEnd"/>
      <w:r w:rsidRPr="00571370">
        <w:rPr>
          <w:rFonts w:ascii="Lucida Sans" w:eastAsiaTheme="minorHAnsi" w:hAnsi="Lucida Sans" w:cstheme="minorBidi"/>
        </w:rPr>
        <w:t xml:space="preserve"> </w:t>
      </w:r>
      <w:proofErr w:type="spellStart"/>
      <w:r w:rsidRPr="00571370">
        <w:rPr>
          <w:rFonts w:ascii="Lucida Sans" w:eastAsiaTheme="minorHAnsi" w:hAnsi="Lucida Sans" w:cstheme="minorBidi"/>
        </w:rPr>
        <w:t>Nuku</w:t>
      </w:r>
      <w:proofErr w:type="spellEnd"/>
      <w:r w:rsidRPr="00571370">
        <w:rPr>
          <w:rFonts w:ascii="Lucida Sans" w:eastAsiaTheme="minorHAnsi" w:hAnsi="Lucida Sans" w:cstheme="minorBidi"/>
        </w:rPr>
        <w:t xml:space="preserve"> at a ceremony held on 21 February in the </w:t>
      </w:r>
      <w:proofErr w:type="spellStart"/>
      <w:r w:rsidRPr="00571370">
        <w:rPr>
          <w:rFonts w:ascii="Lucida Sans" w:eastAsiaTheme="minorHAnsi" w:hAnsi="Lucida Sans" w:cstheme="minorBidi"/>
        </w:rPr>
        <w:t>Orewa</w:t>
      </w:r>
      <w:proofErr w:type="spellEnd"/>
      <w:r w:rsidRPr="00571370">
        <w:rPr>
          <w:rFonts w:ascii="Lucida Sans" w:eastAsiaTheme="minorHAnsi" w:hAnsi="Lucida Sans" w:cstheme="minorBidi"/>
        </w:rPr>
        <w:t xml:space="preserve"> offices of Auckland Council. </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Find out more about </w:t>
      </w:r>
      <w:proofErr w:type="spellStart"/>
      <w:r w:rsidRPr="00571370">
        <w:rPr>
          <w:rFonts w:ascii="Lucida Sans" w:eastAsiaTheme="minorHAnsi" w:hAnsi="Lucida Sans" w:cstheme="minorBidi"/>
        </w:rPr>
        <w:t>Ara</w:t>
      </w:r>
      <w:proofErr w:type="spellEnd"/>
      <w:r w:rsidRPr="00571370">
        <w:rPr>
          <w:rFonts w:ascii="Lucida Sans" w:eastAsiaTheme="minorHAnsi" w:hAnsi="Lucida Sans" w:cstheme="minorBidi"/>
        </w:rPr>
        <w:t xml:space="preserve"> </w:t>
      </w:r>
      <w:proofErr w:type="spellStart"/>
      <w:r w:rsidRPr="00571370">
        <w:rPr>
          <w:rFonts w:ascii="Lucida Sans" w:eastAsiaTheme="minorHAnsi" w:hAnsi="Lucida Sans" w:cstheme="minorBidi"/>
        </w:rPr>
        <w:t>T</w:t>
      </w:r>
      <w:r w:rsidRPr="00571370">
        <w:rPr>
          <w:rFonts w:ascii="Arial" w:hAnsi="Arial" w:cs="Arial"/>
          <w:szCs w:val="27"/>
        </w:rPr>
        <w:t>ū</w:t>
      </w:r>
      <w:r w:rsidRPr="00571370">
        <w:rPr>
          <w:rFonts w:ascii="Lucida Sans" w:eastAsiaTheme="minorHAnsi" w:hAnsi="Lucida Sans" w:cstheme="minorBidi"/>
        </w:rPr>
        <w:t>hono</w:t>
      </w:r>
      <w:proofErr w:type="spellEnd"/>
      <w:r w:rsidRPr="00571370">
        <w:rPr>
          <w:rFonts w:ascii="Lucida Sans" w:eastAsiaTheme="minorHAnsi" w:hAnsi="Lucida Sans" w:cstheme="minorBidi"/>
        </w:rPr>
        <w:t xml:space="preserve"> by reading the </w:t>
      </w:r>
      <w:hyperlink r:id="rId10" w:history="1">
        <w:r w:rsidRPr="00571370">
          <w:rPr>
            <w:rFonts w:ascii="Lucida Sans" w:eastAsiaTheme="minorHAnsi" w:hAnsi="Lucida Sans" w:cstheme="minorBidi"/>
          </w:rPr>
          <w:t>media release</w:t>
        </w:r>
      </w:hyperlink>
      <w:r>
        <w:rPr>
          <w:rFonts w:ascii="Lucida Sans" w:eastAsiaTheme="minorHAnsi" w:hAnsi="Lucida Sans" w:cstheme="minorBidi"/>
        </w:rPr>
        <w:t>s</w:t>
      </w:r>
      <w:r w:rsidRPr="00571370">
        <w:rPr>
          <w:rFonts w:ascii="Lucida Sans" w:eastAsiaTheme="minorHAnsi" w:hAnsi="Lucida Sans" w:cstheme="minorBidi"/>
        </w:rPr>
        <w:t xml:space="preserve"> or viewing the </w:t>
      </w:r>
      <w:hyperlink r:id="rId11" w:anchor="displays" w:history="1">
        <w:r w:rsidRPr="00571370">
          <w:rPr>
            <w:rFonts w:ascii="Lucida Sans" w:eastAsiaTheme="minorHAnsi" w:hAnsi="Lucida Sans" w:cstheme="minorBidi"/>
          </w:rPr>
          <w:t>posters</w:t>
        </w:r>
      </w:hyperlink>
      <w:r w:rsidRPr="00571370">
        <w:rPr>
          <w:rFonts w:ascii="Lucida Sans" w:eastAsiaTheme="minorHAnsi" w:hAnsi="Lucida Sans" w:cstheme="minorBidi"/>
        </w:rPr>
        <w:t xml:space="preserve"> from the event.</w:t>
      </w:r>
    </w:p>
    <w:p w:rsidR="00571370" w:rsidRPr="00571370" w:rsidRDefault="00571370" w:rsidP="00571370">
      <w:pPr>
        <w:pStyle w:val="Heading2"/>
        <w:rPr>
          <w:rFonts w:eastAsiaTheme="minorHAnsi" w:cstheme="minorBidi"/>
          <w:bCs w:val="0"/>
          <w:caps w:val="0"/>
          <w:color w:val="auto"/>
          <w:sz w:val="27"/>
          <w:szCs w:val="27"/>
          <w:lang w:eastAsia="en-NZ"/>
        </w:rPr>
      </w:pPr>
      <w:r w:rsidRPr="00571370">
        <w:rPr>
          <w:rFonts w:eastAsiaTheme="minorHAnsi" w:cstheme="minorBidi"/>
          <w:bCs w:val="0"/>
          <w:caps w:val="0"/>
          <w:color w:val="auto"/>
          <w:sz w:val="27"/>
          <w:szCs w:val="27"/>
          <w:lang w:eastAsia="en-NZ"/>
        </w:rPr>
        <w:t>3. Further North Alliance</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A planning alliance has been formed to prepare the documentation for the statutory approvals to construct the </w:t>
      </w:r>
      <w:proofErr w:type="spellStart"/>
      <w:r w:rsidRPr="00571370">
        <w:rPr>
          <w:rFonts w:ascii="Lucida Sans" w:eastAsiaTheme="minorHAnsi" w:hAnsi="Lucida Sans" w:cstheme="minorBidi"/>
        </w:rPr>
        <w:t>P</w:t>
      </w:r>
      <w:r w:rsidRPr="00571370">
        <w:rPr>
          <w:rFonts w:ascii="Arial" w:hAnsi="Arial" w:cs="Arial"/>
          <w:szCs w:val="27"/>
        </w:rPr>
        <w:t>ū</w:t>
      </w:r>
      <w:r w:rsidRPr="00571370">
        <w:rPr>
          <w:rFonts w:ascii="Lucida Sans" w:eastAsiaTheme="minorHAnsi" w:hAnsi="Lucida Sans" w:cstheme="minorBidi"/>
        </w:rPr>
        <w:t>hoi</w:t>
      </w:r>
      <w:proofErr w:type="spellEnd"/>
      <w:r w:rsidRPr="00571370">
        <w:rPr>
          <w:rFonts w:ascii="Lucida Sans" w:eastAsiaTheme="minorHAnsi" w:hAnsi="Lucida Sans" w:cstheme="minorBidi"/>
        </w:rPr>
        <w:t xml:space="preserve"> to </w:t>
      </w:r>
      <w:proofErr w:type="spellStart"/>
      <w:r w:rsidRPr="00571370">
        <w:rPr>
          <w:rFonts w:ascii="Lucida Sans" w:eastAsiaTheme="minorHAnsi" w:hAnsi="Lucida Sans" w:cstheme="minorBidi"/>
        </w:rPr>
        <w:t>Warkworth</w:t>
      </w:r>
      <w:proofErr w:type="spellEnd"/>
      <w:r w:rsidRPr="00571370">
        <w:rPr>
          <w:rFonts w:ascii="Lucida Sans" w:eastAsiaTheme="minorHAnsi" w:hAnsi="Lucida Sans" w:cstheme="minorBidi"/>
        </w:rPr>
        <w:t xml:space="preserve"> section of the motorway. The Alliance comprises staff from Sinclair Knight </w:t>
      </w:r>
      <w:proofErr w:type="spellStart"/>
      <w:r w:rsidRPr="00571370">
        <w:rPr>
          <w:rFonts w:ascii="Lucida Sans" w:eastAsiaTheme="minorHAnsi" w:hAnsi="Lucida Sans" w:cstheme="minorBidi"/>
        </w:rPr>
        <w:t>Merz</w:t>
      </w:r>
      <w:proofErr w:type="spellEnd"/>
      <w:r w:rsidRPr="00571370">
        <w:rPr>
          <w:rFonts w:ascii="Lucida Sans" w:eastAsiaTheme="minorHAnsi" w:hAnsi="Lucida Sans" w:cstheme="minorBidi"/>
        </w:rPr>
        <w:t xml:space="preserve"> and GHD, both engineering companies, lawyers Chapman Tripp and the NZ</w:t>
      </w:r>
      <w:r w:rsidRPr="00571370">
        <w:rPr>
          <w:rFonts w:ascii="Lucida Sans" w:eastAsiaTheme="minorHAnsi" w:hAnsi="Lucida Sans" w:cstheme="minorBidi"/>
        </w:rPr>
        <w:t xml:space="preserve"> </w:t>
      </w:r>
      <w:r w:rsidRPr="00571370">
        <w:rPr>
          <w:rFonts w:ascii="Lucida Sans" w:eastAsiaTheme="minorHAnsi" w:hAnsi="Lucida Sans" w:cstheme="minorBidi"/>
        </w:rPr>
        <w:t>T</w:t>
      </w:r>
      <w:r w:rsidRPr="00571370">
        <w:rPr>
          <w:rFonts w:ascii="Lucida Sans" w:eastAsiaTheme="minorHAnsi" w:hAnsi="Lucida Sans" w:cstheme="minorBidi"/>
        </w:rPr>
        <w:t>ransport Agency</w:t>
      </w:r>
      <w:r w:rsidRPr="00571370">
        <w:rPr>
          <w:rFonts w:ascii="Lucida Sans" w:eastAsiaTheme="minorHAnsi" w:hAnsi="Lucida Sans" w:cstheme="minorBidi"/>
        </w:rPr>
        <w:t>.</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The main report to be produced is an Assessment of Effects on the Environment (AEE). The AEE supports the NOR and resource consent applications by identifying actual or potential effects on the environment arising from the construction and operation of the new highway. The Alliance team is aiming to lodge these documents with the Environmental Protection Authority (EPA) in August 2013 with a view to securing consents and a designation by August 2014. </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There is no change to the contact details for the </w:t>
      </w:r>
      <w:proofErr w:type="spellStart"/>
      <w:r w:rsidRPr="00571370">
        <w:rPr>
          <w:rFonts w:ascii="Lucida Sans" w:eastAsiaTheme="minorHAnsi" w:hAnsi="Lucida Sans" w:cstheme="minorBidi"/>
        </w:rPr>
        <w:t>Ara</w:t>
      </w:r>
      <w:proofErr w:type="spellEnd"/>
      <w:r w:rsidRPr="00571370">
        <w:rPr>
          <w:rFonts w:ascii="Lucida Sans" w:eastAsiaTheme="minorHAnsi" w:hAnsi="Lucida Sans" w:cstheme="minorBidi"/>
        </w:rPr>
        <w:t xml:space="preserve"> </w:t>
      </w:r>
      <w:proofErr w:type="spellStart"/>
      <w:r w:rsidRPr="00571370">
        <w:rPr>
          <w:rFonts w:ascii="Lucida Sans" w:eastAsiaTheme="minorHAnsi" w:hAnsi="Lucida Sans" w:cstheme="minorBidi"/>
        </w:rPr>
        <w:t>T</w:t>
      </w:r>
      <w:r w:rsidRPr="00571370">
        <w:rPr>
          <w:rFonts w:ascii="Arial" w:hAnsi="Arial" w:cs="Arial"/>
          <w:szCs w:val="27"/>
        </w:rPr>
        <w:t>ū</w:t>
      </w:r>
      <w:r w:rsidRPr="00571370">
        <w:rPr>
          <w:rFonts w:ascii="Lucida Sans" w:eastAsiaTheme="minorHAnsi" w:hAnsi="Lucida Sans" w:cstheme="minorBidi"/>
        </w:rPr>
        <w:t>hono</w:t>
      </w:r>
      <w:proofErr w:type="spellEnd"/>
      <w:r w:rsidRPr="00571370">
        <w:rPr>
          <w:rFonts w:ascii="Lucida Sans" w:eastAsiaTheme="minorHAnsi" w:hAnsi="Lucida Sans" w:cstheme="minorBidi"/>
        </w:rPr>
        <w:t xml:space="preserve"> – </w:t>
      </w:r>
      <w:proofErr w:type="spellStart"/>
      <w:r w:rsidRPr="00571370">
        <w:rPr>
          <w:rFonts w:ascii="Lucida Sans" w:eastAsiaTheme="minorHAnsi" w:hAnsi="Lucida Sans" w:cstheme="minorBidi"/>
        </w:rPr>
        <w:t>P</w:t>
      </w:r>
      <w:r w:rsidRPr="00571370">
        <w:rPr>
          <w:rFonts w:ascii="Arial" w:hAnsi="Arial" w:cs="Arial"/>
          <w:szCs w:val="27"/>
        </w:rPr>
        <w:t>ū</w:t>
      </w:r>
      <w:r w:rsidRPr="00571370">
        <w:rPr>
          <w:rFonts w:ascii="Lucida Sans" w:eastAsiaTheme="minorHAnsi" w:hAnsi="Lucida Sans" w:cstheme="minorBidi"/>
        </w:rPr>
        <w:t>hoi</w:t>
      </w:r>
      <w:proofErr w:type="spellEnd"/>
      <w:r w:rsidRPr="00571370">
        <w:rPr>
          <w:rFonts w:ascii="Lucida Sans" w:eastAsiaTheme="minorHAnsi" w:hAnsi="Lucida Sans" w:cstheme="minorBidi"/>
        </w:rPr>
        <w:t xml:space="preserve"> to Wellsford project while the Alliance is in </w:t>
      </w:r>
      <w:r>
        <w:rPr>
          <w:rFonts w:ascii="Lucida Sans" w:eastAsiaTheme="minorHAnsi" w:hAnsi="Lucida Sans" w:cstheme="minorBidi"/>
        </w:rPr>
        <w:t xml:space="preserve">place. You can contact the team </w:t>
      </w:r>
      <w:r w:rsidRPr="00571370">
        <w:rPr>
          <w:rFonts w:ascii="Lucida Sans" w:eastAsiaTheme="minorHAnsi" w:hAnsi="Lucida Sans" w:cstheme="minorBidi"/>
        </w:rPr>
        <w:t xml:space="preserve">on </w:t>
      </w:r>
      <w:r>
        <w:rPr>
          <w:rFonts w:ascii="Lucida Sans" w:eastAsiaTheme="minorHAnsi" w:hAnsi="Lucida Sans" w:cstheme="minorBidi"/>
        </w:rPr>
        <w:br/>
      </w:r>
      <w:hyperlink r:id="rId12" w:history="1">
        <w:r w:rsidRPr="00571370">
          <w:rPr>
            <w:rFonts w:ascii="Lucida Sans" w:eastAsiaTheme="minorHAnsi" w:hAnsi="Lucida Sans" w:cstheme="minorBidi"/>
            <w:color w:val="548DD4" w:themeColor="text2" w:themeTint="99"/>
          </w:rPr>
          <w:t>puhoi-wellsford@nzta.govt.nz</w:t>
        </w:r>
      </w:hyperlink>
      <w:r w:rsidRPr="00571370">
        <w:rPr>
          <w:rFonts w:ascii="Lucida Sans" w:eastAsiaTheme="minorHAnsi" w:hAnsi="Lucida Sans" w:cstheme="minorBidi"/>
        </w:rPr>
        <w:t xml:space="preserve"> or 0800 P2W NZTA (729 6982).</w:t>
      </w:r>
    </w:p>
    <w:p w:rsidR="00571370" w:rsidRPr="00571370" w:rsidRDefault="00571370" w:rsidP="00571370">
      <w:pPr>
        <w:pStyle w:val="Heading2"/>
        <w:rPr>
          <w:rFonts w:eastAsiaTheme="minorHAnsi" w:cstheme="minorBidi"/>
          <w:bCs w:val="0"/>
          <w:caps w:val="0"/>
          <w:color w:val="auto"/>
          <w:sz w:val="27"/>
          <w:szCs w:val="27"/>
          <w:lang w:eastAsia="en-NZ"/>
        </w:rPr>
      </w:pPr>
      <w:r w:rsidRPr="00571370">
        <w:rPr>
          <w:rFonts w:eastAsiaTheme="minorHAnsi" w:cstheme="minorBidi"/>
          <w:bCs w:val="0"/>
          <w:caps w:val="0"/>
          <w:color w:val="auto"/>
          <w:sz w:val="27"/>
          <w:szCs w:val="27"/>
          <w:lang w:eastAsia="en-NZ"/>
        </w:rPr>
        <w:t>4. On-site investigations</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Over the past month specialist teams from the Alliance have been visiting </w:t>
      </w:r>
      <w:proofErr w:type="spellStart"/>
      <w:r w:rsidRPr="00571370">
        <w:rPr>
          <w:rFonts w:ascii="Lucida Sans" w:eastAsiaTheme="minorHAnsi" w:hAnsi="Lucida Sans" w:cstheme="minorBidi"/>
        </w:rPr>
        <w:t>P</w:t>
      </w:r>
      <w:r w:rsidRPr="00571370">
        <w:rPr>
          <w:rFonts w:ascii="Arial" w:hAnsi="Arial" w:cs="Arial"/>
          <w:szCs w:val="27"/>
        </w:rPr>
        <w:t>ū</w:t>
      </w:r>
      <w:r w:rsidRPr="00571370">
        <w:rPr>
          <w:rFonts w:ascii="Lucida Sans" w:eastAsiaTheme="minorHAnsi" w:hAnsi="Lucida Sans" w:cstheme="minorBidi"/>
        </w:rPr>
        <w:t>hoi</w:t>
      </w:r>
      <w:proofErr w:type="spellEnd"/>
      <w:r w:rsidRPr="00571370">
        <w:rPr>
          <w:rFonts w:ascii="Lucida Sans" w:eastAsiaTheme="minorHAnsi" w:hAnsi="Lucida Sans" w:cstheme="minorBidi"/>
        </w:rPr>
        <w:t xml:space="preserve"> and </w:t>
      </w:r>
      <w:proofErr w:type="spellStart"/>
      <w:r w:rsidRPr="00571370">
        <w:rPr>
          <w:rFonts w:ascii="Lucida Sans" w:eastAsiaTheme="minorHAnsi" w:hAnsi="Lucida Sans" w:cstheme="minorBidi"/>
        </w:rPr>
        <w:t>Warkworth</w:t>
      </w:r>
      <w:proofErr w:type="spellEnd"/>
      <w:r w:rsidRPr="00571370">
        <w:rPr>
          <w:rFonts w:ascii="Lucida Sans" w:eastAsiaTheme="minorHAnsi" w:hAnsi="Lucida Sans" w:cstheme="minorBidi"/>
        </w:rPr>
        <w:t xml:space="preserve"> to walk the route and conduct further investigations. </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Thank you to the property owners who have granted us access to their properties. Walkovers and testing in the area is being undertaken by a variety of different teams from the alliance:</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Geotechnical engineers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Design engineers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Erosion specialists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Planning specialists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Social impact specialists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Soil scientists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Water specialists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Ecologists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Noise and vibration specialists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Surveyors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Landscape/urban design specialists </w:t>
      </w:r>
    </w:p>
    <w:p w:rsidR="00571370" w:rsidRPr="00571370" w:rsidRDefault="00571370" w:rsidP="00571370">
      <w:pPr>
        <w:numPr>
          <w:ilvl w:val="0"/>
          <w:numId w:val="16"/>
        </w:numPr>
        <w:spacing w:before="100" w:beforeAutospacing="1" w:after="100" w:afterAutospacing="1"/>
        <w:rPr>
          <w:sz w:val="24"/>
          <w:szCs w:val="24"/>
          <w:lang w:eastAsia="en-NZ"/>
        </w:rPr>
      </w:pPr>
      <w:r w:rsidRPr="00571370">
        <w:rPr>
          <w:sz w:val="24"/>
          <w:szCs w:val="24"/>
          <w:lang w:eastAsia="en-NZ"/>
        </w:rPr>
        <w:t xml:space="preserve">Archaeologists </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The geotechnical team is making swift progress to establish several boreholes along the </w:t>
      </w:r>
      <w:proofErr w:type="spellStart"/>
      <w:r w:rsidRPr="00571370">
        <w:rPr>
          <w:rFonts w:ascii="Lucida Sans" w:eastAsiaTheme="minorHAnsi" w:hAnsi="Lucida Sans" w:cstheme="minorBidi"/>
        </w:rPr>
        <w:t>P</w:t>
      </w:r>
      <w:r w:rsidRPr="00571370">
        <w:rPr>
          <w:rFonts w:ascii="Arial" w:hAnsi="Arial" w:cs="Arial"/>
          <w:szCs w:val="27"/>
        </w:rPr>
        <w:t>ū</w:t>
      </w:r>
      <w:r w:rsidRPr="00571370">
        <w:rPr>
          <w:rFonts w:ascii="Lucida Sans" w:eastAsiaTheme="minorHAnsi" w:hAnsi="Lucida Sans" w:cstheme="minorBidi"/>
        </w:rPr>
        <w:t>hoi</w:t>
      </w:r>
      <w:proofErr w:type="spellEnd"/>
      <w:r w:rsidRPr="00571370">
        <w:rPr>
          <w:rFonts w:ascii="Lucida Sans" w:eastAsiaTheme="minorHAnsi" w:hAnsi="Lucida Sans" w:cstheme="minorBidi"/>
        </w:rPr>
        <w:t xml:space="preserve"> to </w:t>
      </w:r>
      <w:proofErr w:type="spellStart"/>
      <w:r w:rsidRPr="00571370">
        <w:rPr>
          <w:rFonts w:ascii="Lucida Sans" w:eastAsiaTheme="minorHAnsi" w:hAnsi="Lucida Sans" w:cstheme="minorBidi"/>
        </w:rPr>
        <w:t>Warkworth</w:t>
      </w:r>
      <w:proofErr w:type="spellEnd"/>
      <w:r w:rsidRPr="00571370">
        <w:rPr>
          <w:rFonts w:ascii="Lucida Sans" w:eastAsiaTheme="minorHAnsi" w:hAnsi="Lucida Sans" w:cstheme="minorBidi"/>
        </w:rPr>
        <w:t xml:space="preserve"> route. A borehole is created by drilling or probing into the soil or rock and inserting a PVC pipe that enables future measurement of groundwater. Groundwater levels will be checked monthly for the next six months and then at periodic intervals over the next three years. </w:t>
      </w:r>
    </w:p>
    <w:p w:rsidR="00571370" w:rsidRPr="00571370" w:rsidRDefault="00571370" w:rsidP="00571370">
      <w:pPr>
        <w:pStyle w:val="Heading2"/>
        <w:rPr>
          <w:rFonts w:eastAsiaTheme="minorHAnsi" w:cstheme="minorBidi"/>
          <w:bCs w:val="0"/>
          <w:caps w:val="0"/>
          <w:color w:val="auto"/>
          <w:sz w:val="27"/>
          <w:szCs w:val="27"/>
          <w:lang w:eastAsia="en-NZ"/>
        </w:rPr>
      </w:pPr>
      <w:r w:rsidRPr="00571370">
        <w:rPr>
          <w:rFonts w:eastAsiaTheme="minorHAnsi" w:cstheme="minorBidi"/>
          <w:bCs w:val="0"/>
          <w:caps w:val="0"/>
          <w:color w:val="auto"/>
          <w:sz w:val="27"/>
          <w:szCs w:val="27"/>
          <w:lang w:eastAsia="en-NZ"/>
        </w:rPr>
        <w:t>5. Property</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If you’re looking at buying property in the </w:t>
      </w:r>
      <w:proofErr w:type="spellStart"/>
      <w:r w:rsidRPr="00571370">
        <w:rPr>
          <w:rFonts w:ascii="Lucida Sans" w:eastAsiaTheme="minorHAnsi" w:hAnsi="Lucida Sans" w:cstheme="minorBidi"/>
        </w:rPr>
        <w:t>Warkworth</w:t>
      </w:r>
      <w:proofErr w:type="spellEnd"/>
      <w:r w:rsidRPr="00571370">
        <w:rPr>
          <w:rFonts w:ascii="Lucida Sans" w:eastAsiaTheme="minorHAnsi" w:hAnsi="Lucida Sans" w:cstheme="minorBidi"/>
        </w:rPr>
        <w:t xml:space="preserve"> or </w:t>
      </w:r>
      <w:proofErr w:type="spellStart"/>
      <w:r w:rsidRPr="00571370">
        <w:rPr>
          <w:rFonts w:ascii="Lucida Sans" w:eastAsiaTheme="minorHAnsi" w:hAnsi="Lucida Sans" w:cstheme="minorBidi"/>
        </w:rPr>
        <w:t>P</w:t>
      </w:r>
      <w:r w:rsidRPr="00571370">
        <w:rPr>
          <w:rFonts w:ascii="Arial" w:hAnsi="Arial" w:cs="Arial"/>
          <w:szCs w:val="27"/>
        </w:rPr>
        <w:t>ū</w:t>
      </w:r>
      <w:r w:rsidRPr="00571370">
        <w:rPr>
          <w:rFonts w:ascii="Lucida Sans" w:eastAsiaTheme="minorHAnsi" w:hAnsi="Lucida Sans" w:cstheme="minorBidi"/>
        </w:rPr>
        <w:t>hoi</w:t>
      </w:r>
      <w:proofErr w:type="spellEnd"/>
      <w:r w:rsidRPr="00571370">
        <w:rPr>
          <w:rFonts w:ascii="Lucida Sans" w:eastAsiaTheme="minorHAnsi" w:hAnsi="Lucida Sans" w:cstheme="minorBidi"/>
        </w:rPr>
        <w:t xml:space="preserve"> area, you can find PDFs of </w:t>
      </w:r>
      <w:hyperlink r:id="rId13" w:history="1">
        <w:r w:rsidRPr="00571370">
          <w:rPr>
            <w:rFonts w:ascii="Lucida Sans" w:eastAsiaTheme="minorHAnsi" w:hAnsi="Lucida Sans" w:cstheme="minorBidi"/>
          </w:rPr>
          <w:t xml:space="preserve">maps of the </w:t>
        </w:r>
        <w:proofErr w:type="spellStart"/>
        <w:r w:rsidRPr="00571370">
          <w:rPr>
            <w:rFonts w:ascii="Lucida Sans" w:eastAsiaTheme="minorHAnsi" w:hAnsi="Lucida Sans" w:cstheme="minorBidi"/>
          </w:rPr>
          <w:t>P</w:t>
        </w:r>
        <w:r w:rsidRPr="00571370">
          <w:rPr>
            <w:rFonts w:ascii="Arial" w:hAnsi="Arial" w:cs="Arial"/>
            <w:szCs w:val="27"/>
          </w:rPr>
          <w:t>ū</w:t>
        </w:r>
        <w:r w:rsidRPr="00571370">
          <w:rPr>
            <w:rFonts w:ascii="Lucida Sans" w:eastAsiaTheme="minorHAnsi" w:hAnsi="Lucida Sans" w:cstheme="minorBidi"/>
          </w:rPr>
          <w:t>hoi</w:t>
        </w:r>
        <w:proofErr w:type="spellEnd"/>
        <w:r w:rsidRPr="00571370">
          <w:rPr>
            <w:rFonts w:ascii="Lucida Sans" w:eastAsiaTheme="minorHAnsi" w:hAnsi="Lucida Sans" w:cstheme="minorBidi"/>
          </w:rPr>
          <w:t xml:space="preserve"> to </w:t>
        </w:r>
        <w:proofErr w:type="spellStart"/>
        <w:r w:rsidRPr="00571370">
          <w:rPr>
            <w:rFonts w:ascii="Lucida Sans" w:eastAsiaTheme="minorHAnsi" w:hAnsi="Lucida Sans" w:cstheme="minorBidi"/>
          </w:rPr>
          <w:t>Warkworth</w:t>
        </w:r>
        <w:proofErr w:type="spellEnd"/>
        <w:r w:rsidRPr="00571370">
          <w:rPr>
            <w:rFonts w:ascii="Lucida Sans" w:eastAsiaTheme="minorHAnsi" w:hAnsi="Lucida Sans" w:cstheme="minorBidi"/>
          </w:rPr>
          <w:t xml:space="preserve"> preferred route</w:t>
        </w:r>
      </w:hyperlink>
      <w:r w:rsidRPr="00571370">
        <w:rPr>
          <w:rFonts w:ascii="Lucida Sans" w:eastAsiaTheme="minorHAnsi" w:hAnsi="Lucida Sans" w:cstheme="minorBidi"/>
        </w:rPr>
        <w:t>.</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There is no indicative route available for the section of motorway between </w:t>
      </w:r>
      <w:proofErr w:type="spellStart"/>
      <w:r w:rsidRPr="00571370">
        <w:rPr>
          <w:rFonts w:ascii="Lucida Sans" w:eastAsiaTheme="minorHAnsi" w:hAnsi="Lucida Sans" w:cstheme="minorBidi"/>
        </w:rPr>
        <w:t>Warkworth</w:t>
      </w:r>
      <w:proofErr w:type="spellEnd"/>
      <w:r w:rsidRPr="00571370">
        <w:rPr>
          <w:rFonts w:ascii="Lucida Sans" w:eastAsiaTheme="minorHAnsi" w:hAnsi="Lucida Sans" w:cstheme="minorBidi"/>
        </w:rPr>
        <w:t xml:space="preserve"> and Wellsford and a start date for construction of that section has not been established. If you are looking at buying property north of </w:t>
      </w:r>
      <w:proofErr w:type="spellStart"/>
      <w:r w:rsidRPr="00571370">
        <w:rPr>
          <w:rFonts w:ascii="Lucida Sans" w:eastAsiaTheme="minorHAnsi" w:hAnsi="Lucida Sans" w:cstheme="minorBidi"/>
        </w:rPr>
        <w:t>Warkworth</w:t>
      </w:r>
      <w:proofErr w:type="spellEnd"/>
      <w:r w:rsidRPr="00571370">
        <w:rPr>
          <w:rFonts w:ascii="Lucida Sans" w:eastAsiaTheme="minorHAnsi" w:hAnsi="Lucida Sans" w:cstheme="minorBidi"/>
        </w:rPr>
        <w:t xml:space="preserve">, you can read all the previous newsletters about the project on the </w:t>
      </w:r>
      <w:hyperlink r:id="rId14" w:history="1">
        <w:r w:rsidRPr="00571370">
          <w:rPr>
            <w:rFonts w:ascii="Lucida Sans" w:eastAsiaTheme="minorHAnsi" w:hAnsi="Lucida Sans" w:cstheme="minorBidi"/>
          </w:rPr>
          <w:t>publications page</w:t>
        </w:r>
      </w:hyperlink>
      <w:r w:rsidRPr="00571370">
        <w:rPr>
          <w:rFonts w:ascii="Lucida Sans" w:eastAsiaTheme="minorHAnsi" w:hAnsi="Lucida Sans" w:cstheme="minorBidi"/>
        </w:rPr>
        <w:t>.</w:t>
      </w:r>
    </w:p>
    <w:p w:rsidR="00571370" w:rsidRPr="00571370" w:rsidRDefault="00571370" w:rsidP="00571370">
      <w:pPr>
        <w:pStyle w:val="Heading2"/>
        <w:rPr>
          <w:rFonts w:eastAsiaTheme="minorHAnsi" w:cstheme="minorBidi"/>
          <w:bCs w:val="0"/>
          <w:caps w:val="0"/>
          <w:color w:val="auto"/>
          <w:sz w:val="27"/>
          <w:szCs w:val="27"/>
          <w:lang w:eastAsia="en-NZ"/>
        </w:rPr>
      </w:pPr>
      <w:r w:rsidRPr="00571370">
        <w:rPr>
          <w:rFonts w:eastAsiaTheme="minorHAnsi" w:cstheme="minorBidi"/>
          <w:bCs w:val="0"/>
          <w:caps w:val="0"/>
          <w:color w:val="auto"/>
          <w:sz w:val="27"/>
          <w:szCs w:val="27"/>
          <w:lang w:eastAsia="en-NZ"/>
        </w:rPr>
        <w:t xml:space="preserve">6. Hudson Road Improvements </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Improvements to the intersection of Hudson Road and SH1 for motorists, walkers and cyclists will soon begin.</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Local contractor </w:t>
      </w:r>
      <w:proofErr w:type="spellStart"/>
      <w:r w:rsidRPr="00571370">
        <w:rPr>
          <w:rFonts w:ascii="Lucida Sans" w:eastAsiaTheme="minorHAnsi" w:hAnsi="Lucida Sans" w:cstheme="minorBidi"/>
        </w:rPr>
        <w:t>Wharehine</w:t>
      </w:r>
      <w:proofErr w:type="spellEnd"/>
      <w:r w:rsidRPr="00571370">
        <w:rPr>
          <w:rFonts w:ascii="Lucida Sans" w:eastAsiaTheme="minorHAnsi" w:hAnsi="Lucida Sans" w:cstheme="minorBidi"/>
        </w:rPr>
        <w:t xml:space="preserve"> Group will start work on the SH1/Hudson Road intersection at the end of April and anticipates finishing the improvements before Christmas. </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The improvements include:</w:t>
      </w:r>
    </w:p>
    <w:p w:rsidR="00571370" w:rsidRPr="00571370" w:rsidRDefault="00571370" w:rsidP="00571370">
      <w:pPr>
        <w:numPr>
          <w:ilvl w:val="0"/>
          <w:numId w:val="17"/>
        </w:numPr>
        <w:spacing w:before="100" w:beforeAutospacing="1" w:after="100" w:afterAutospacing="1"/>
        <w:rPr>
          <w:sz w:val="24"/>
          <w:szCs w:val="24"/>
          <w:lang w:eastAsia="en-NZ"/>
        </w:rPr>
      </w:pPr>
      <w:r w:rsidRPr="00571370">
        <w:rPr>
          <w:sz w:val="24"/>
          <w:szCs w:val="24"/>
          <w:lang w:eastAsia="en-NZ"/>
        </w:rPr>
        <w:t xml:space="preserve">Installing traffic signals at the intersection </w:t>
      </w:r>
    </w:p>
    <w:p w:rsidR="00571370" w:rsidRPr="00571370" w:rsidRDefault="00571370" w:rsidP="00571370">
      <w:pPr>
        <w:numPr>
          <w:ilvl w:val="0"/>
          <w:numId w:val="17"/>
        </w:numPr>
        <w:spacing w:before="100" w:beforeAutospacing="1" w:after="100" w:afterAutospacing="1"/>
        <w:rPr>
          <w:sz w:val="24"/>
          <w:szCs w:val="24"/>
          <w:lang w:eastAsia="en-NZ"/>
        </w:rPr>
      </w:pPr>
      <w:r w:rsidRPr="00571370">
        <w:rPr>
          <w:sz w:val="24"/>
          <w:szCs w:val="24"/>
          <w:lang w:eastAsia="en-NZ"/>
        </w:rPr>
        <w:t xml:space="preserve">Improving access between SH1 and Hudson Road and the </w:t>
      </w:r>
      <w:proofErr w:type="spellStart"/>
      <w:r w:rsidRPr="00571370">
        <w:rPr>
          <w:sz w:val="24"/>
          <w:szCs w:val="24"/>
          <w:lang w:eastAsia="en-NZ"/>
        </w:rPr>
        <w:t>Warkworth</w:t>
      </w:r>
      <w:proofErr w:type="spellEnd"/>
      <w:r w:rsidRPr="00571370">
        <w:rPr>
          <w:sz w:val="24"/>
          <w:szCs w:val="24"/>
          <w:lang w:eastAsia="en-NZ"/>
        </w:rPr>
        <w:t xml:space="preserve"> </w:t>
      </w:r>
      <w:proofErr w:type="spellStart"/>
      <w:r w:rsidRPr="00571370">
        <w:rPr>
          <w:sz w:val="24"/>
          <w:szCs w:val="24"/>
          <w:lang w:eastAsia="en-NZ"/>
        </w:rPr>
        <w:t>Showgrounds</w:t>
      </w:r>
      <w:proofErr w:type="spellEnd"/>
      <w:r w:rsidRPr="00571370">
        <w:rPr>
          <w:sz w:val="24"/>
          <w:szCs w:val="24"/>
          <w:lang w:eastAsia="en-NZ"/>
        </w:rPr>
        <w:t xml:space="preserve"> </w:t>
      </w:r>
    </w:p>
    <w:p w:rsidR="00571370" w:rsidRPr="00571370" w:rsidRDefault="00571370" w:rsidP="00571370">
      <w:pPr>
        <w:numPr>
          <w:ilvl w:val="0"/>
          <w:numId w:val="17"/>
        </w:numPr>
        <w:spacing w:before="100" w:beforeAutospacing="1" w:after="100" w:afterAutospacing="1"/>
        <w:rPr>
          <w:sz w:val="24"/>
          <w:szCs w:val="24"/>
          <w:lang w:eastAsia="en-NZ"/>
        </w:rPr>
      </w:pPr>
      <w:r w:rsidRPr="00571370">
        <w:rPr>
          <w:sz w:val="24"/>
          <w:szCs w:val="24"/>
          <w:lang w:eastAsia="en-NZ"/>
        </w:rPr>
        <w:t xml:space="preserve">Widening the intersection </w:t>
      </w:r>
    </w:p>
    <w:p w:rsidR="00571370" w:rsidRPr="00571370" w:rsidRDefault="00571370" w:rsidP="00571370">
      <w:pPr>
        <w:numPr>
          <w:ilvl w:val="0"/>
          <w:numId w:val="17"/>
        </w:numPr>
        <w:spacing w:before="100" w:beforeAutospacing="1" w:after="100" w:afterAutospacing="1"/>
        <w:rPr>
          <w:sz w:val="24"/>
          <w:szCs w:val="24"/>
          <w:lang w:eastAsia="en-NZ"/>
        </w:rPr>
      </w:pPr>
      <w:r w:rsidRPr="00571370">
        <w:rPr>
          <w:sz w:val="24"/>
          <w:szCs w:val="24"/>
          <w:lang w:eastAsia="en-NZ"/>
        </w:rPr>
        <w:t xml:space="preserve">Left-turn slip lanes (where drivers give way instead of having to stop at the traffic signals) </w:t>
      </w:r>
    </w:p>
    <w:p w:rsidR="00571370" w:rsidRPr="00571370" w:rsidRDefault="00571370" w:rsidP="00571370">
      <w:pPr>
        <w:numPr>
          <w:ilvl w:val="0"/>
          <w:numId w:val="17"/>
        </w:numPr>
        <w:spacing w:before="100" w:beforeAutospacing="1" w:after="100" w:afterAutospacing="1"/>
        <w:rPr>
          <w:sz w:val="24"/>
          <w:szCs w:val="24"/>
          <w:lang w:eastAsia="en-NZ"/>
        </w:rPr>
      </w:pPr>
      <w:r w:rsidRPr="00571370">
        <w:rPr>
          <w:sz w:val="24"/>
          <w:szCs w:val="24"/>
          <w:lang w:eastAsia="en-NZ"/>
        </w:rPr>
        <w:t xml:space="preserve">Improving access for walkers and cyclists. </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Every effort will be made to minimise the impact of construction on traffic flows. There may, however, be times when stop-go traffic management and a lower speed limit are in place through the site for the safety of construction staff and road users. </w:t>
      </w:r>
    </w:p>
    <w:p w:rsidR="00571370" w:rsidRPr="00571370" w:rsidRDefault="00571370" w:rsidP="00571370">
      <w:pPr>
        <w:pStyle w:val="NormalWeb"/>
        <w:rPr>
          <w:rFonts w:ascii="Lucida Sans" w:eastAsiaTheme="minorHAnsi" w:hAnsi="Lucida Sans" w:cstheme="minorBidi"/>
        </w:rPr>
      </w:pPr>
      <w:r w:rsidRPr="00571370">
        <w:rPr>
          <w:rFonts w:ascii="Lucida Sans" w:eastAsiaTheme="minorHAnsi" w:hAnsi="Lucida Sans" w:cstheme="minorBidi"/>
        </w:rPr>
        <w:t xml:space="preserve">For more information, including frequently asked questions regarding the suite of </w:t>
      </w:r>
      <w:proofErr w:type="spellStart"/>
      <w:r w:rsidRPr="00571370">
        <w:rPr>
          <w:rFonts w:ascii="Lucida Sans" w:eastAsiaTheme="minorHAnsi" w:hAnsi="Lucida Sans" w:cstheme="minorBidi"/>
        </w:rPr>
        <w:t>Warkworth</w:t>
      </w:r>
      <w:proofErr w:type="spellEnd"/>
      <w:r w:rsidRPr="00571370">
        <w:rPr>
          <w:rFonts w:ascii="Lucida Sans" w:eastAsiaTheme="minorHAnsi" w:hAnsi="Lucida Sans" w:cstheme="minorBidi"/>
        </w:rPr>
        <w:t xml:space="preserve">/State Highway 1 improvement projects, please see </w:t>
      </w:r>
      <w:bookmarkStart w:id="0" w:name="_GoBack"/>
      <w:bookmarkEnd w:id="0"/>
      <w:r w:rsidRPr="00A24627">
        <w:rPr>
          <w:rFonts w:ascii="Lucida Sans" w:eastAsiaTheme="minorHAnsi" w:hAnsi="Lucida Sans" w:cstheme="minorBidi"/>
          <w:color w:val="548DD4" w:themeColor="text2" w:themeTint="99"/>
        </w:rPr>
        <w:fldChar w:fldCharType="begin"/>
      </w:r>
      <w:r w:rsidRPr="00A24627">
        <w:rPr>
          <w:rFonts w:ascii="Lucida Sans" w:eastAsiaTheme="minorHAnsi" w:hAnsi="Lucida Sans" w:cstheme="minorBidi"/>
          <w:color w:val="548DD4" w:themeColor="text2" w:themeTint="99"/>
        </w:rPr>
        <w:instrText xml:space="preserve"> HYPERLINK "http://www.nzta.govt.nz/warkworth/" </w:instrText>
      </w:r>
      <w:r w:rsidRPr="00A24627">
        <w:rPr>
          <w:rFonts w:ascii="Lucida Sans" w:eastAsiaTheme="minorHAnsi" w:hAnsi="Lucida Sans" w:cstheme="minorBidi"/>
          <w:color w:val="548DD4" w:themeColor="text2" w:themeTint="99"/>
        </w:rPr>
        <w:fldChar w:fldCharType="separate"/>
      </w:r>
      <w:r w:rsidRPr="00A24627">
        <w:rPr>
          <w:rFonts w:ascii="Lucida Sans" w:eastAsiaTheme="minorHAnsi" w:hAnsi="Lucida Sans" w:cstheme="minorBidi"/>
          <w:color w:val="548DD4" w:themeColor="text2" w:themeTint="99"/>
        </w:rPr>
        <w:t>www.nzta.govt.nz/warkworth</w:t>
      </w:r>
      <w:r w:rsidRPr="00A24627">
        <w:rPr>
          <w:rFonts w:ascii="Lucida Sans" w:eastAsiaTheme="minorHAnsi" w:hAnsi="Lucida Sans" w:cstheme="minorBidi"/>
          <w:color w:val="548DD4" w:themeColor="text2" w:themeTint="99"/>
        </w:rPr>
        <w:fldChar w:fldCharType="end"/>
      </w:r>
      <w:r w:rsidRPr="00571370">
        <w:rPr>
          <w:rFonts w:ascii="Lucida Sans" w:eastAsiaTheme="minorHAnsi" w:hAnsi="Lucida Sans" w:cstheme="minorBidi"/>
        </w:rPr>
        <w:t>.</w:t>
      </w:r>
    </w:p>
    <w:p w:rsidR="00571370" w:rsidRPr="00571370" w:rsidRDefault="00571370" w:rsidP="00571370">
      <w:pPr>
        <w:pStyle w:val="NormalWeb"/>
        <w:rPr>
          <w:rFonts w:ascii="Lucida Sans" w:eastAsiaTheme="minorHAnsi" w:hAnsi="Lucida Sans" w:cstheme="minorBidi"/>
        </w:rPr>
      </w:pPr>
    </w:p>
    <w:sectPr w:rsidR="00571370" w:rsidRPr="00571370" w:rsidSect="00153973">
      <w:footerReference w:type="first" r:id="rId15"/>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11" w:rsidRDefault="00E77C11" w:rsidP="00AB746C">
      <w:r>
        <w:separator/>
      </w:r>
    </w:p>
  </w:endnote>
  <w:endnote w:type="continuationSeparator" w:id="0">
    <w:p w:rsidR="00E77C11" w:rsidRDefault="00E77C11"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06F6A719" wp14:editId="3F751B63">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5BF9A4A9" wp14:editId="132ED6E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54182B61" wp14:editId="3E450168">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11" w:rsidRDefault="00E77C11" w:rsidP="00AB746C">
      <w:r>
        <w:separator/>
      </w:r>
    </w:p>
  </w:footnote>
  <w:footnote w:type="continuationSeparator" w:id="0">
    <w:p w:rsidR="00E77C11" w:rsidRDefault="00E77C11"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63506E"/>
    <w:multiLevelType w:val="hybridMultilevel"/>
    <w:tmpl w:val="97C85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8">
    <w:nsid w:val="414111C3"/>
    <w:multiLevelType w:val="hybridMultilevel"/>
    <w:tmpl w:val="2070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0490C0E"/>
    <w:multiLevelType w:val="multilevel"/>
    <w:tmpl w:val="57A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4901593"/>
    <w:multiLevelType w:val="multilevel"/>
    <w:tmpl w:val="A222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E816CC7"/>
    <w:multiLevelType w:val="multilevel"/>
    <w:tmpl w:val="D45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10"/>
  </w:num>
  <w:num w:numId="5">
    <w:abstractNumId w:val="6"/>
  </w:num>
  <w:num w:numId="6">
    <w:abstractNumId w:val="0"/>
  </w:num>
  <w:num w:numId="7">
    <w:abstractNumId w:val="7"/>
  </w:num>
  <w:num w:numId="8">
    <w:abstractNumId w:val="4"/>
  </w:num>
  <w:num w:numId="9">
    <w:abstractNumId w:val="12"/>
  </w:num>
  <w:num w:numId="10">
    <w:abstractNumId w:val="10"/>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8"/>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11"/>
    <w:rsid w:val="00063D61"/>
    <w:rsid w:val="00130265"/>
    <w:rsid w:val="0013799F"/>
    <w:rsid w:val="00153973"/>
    <w:rsid w:val="00184F01"/>
    <w:rsid w:val="002C33FC"/>
    <w:rsid w:val="0039646F"/>
    <w:rsid w:val="003A0C8D"/>
    <w:rsid w:val="003A296A"/>
    <w:rsid w:val="00426B12"/>
    <w:rsid w:val="00447358"/>
    <w:rsid w:val="0047142A"/>
    <w:rsid w:val="004E44E1"/>
    <w:rsid w:val="00501D0B"/>
    <w:rsid w:val="00564645"/>
    <w:rsid w:val="00571370"/>
    <w:rsid w:val="005B351E"/>
    <w:rsid w:val="005D58CE"/>
    <w:rsid w:val="00680396"/>
    <w:rsid w:val="007B1BCC"/>
    <w:rsid w:val="007E4593"/>
    <w:rsid w:val="007E77A4"/>
    <w:rsid w:val="008C3C0F"/>
    <w:rsid w:val="008D46EF"/>
    <w:rsid w:val="008F0B3D"/>
    <w:rsid w:val="008F472E"/>
    <w:rsid w:val="008F50E8"/>
    <w:rsid w:val="00902504"/>
    <w:rsid w:val="00912866"/>
    <w:rsid w:val="00927F09"/>
    <w:rsid w:val="00981599"/>
    <w:rsid w:val="00982204"/>
    <w:rsid w:val="009A7C4C"/>
    <w:rsid w:val="00A1555A"/>
    <w:rsid w:val="00A1705B"/>
    <w:rsid w:val="00A20421"/>
    <w:rsid w:val="00A24627"/>
    <w:rsid w:val="00A740D0"/>
    <w:rsid w:val="00AB746C"/>
    <w:rsid w:val="00B225D4"/>
    <w:rsid w:val="00B65200"/>
    <w:rsid w:val="00BA5270"/>
    <w:rsid w:val="00BF2FD3"/>
    <w:rsid w:val="00C61742"/>
    <w:rsid w:val="00D84300"/>
    <w:rsid w:val="00D91F26"/>
    <w:rsid w:val="00DC07CD"/>
    <w:rsid w:val="00DF2AAB"/>
    <w:rsid w:val="00DF7B8B"/>
    <w:rsid w:val="00E17094"/>
    <w:rsid w:val="00E554F2"/>
    <w:rsid w:val="00E77C11"/>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9"/>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9"/>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semiHidden/>
    <w:unhideWhenUsed/>
    <w:rsid w:val="00E77C11"/>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77C11"/>
    <w:rPr>
      <w:color w:val="0000FF"/>
      <w:u w:val="single"/>
    </w:rPr>
  </w:style>
  <w:style w:type="character" w:styleId="Strong">
    <w:name w:val="Strong"/>
    <w:basedOn w:val="DefaultParagraphFont"/>
    <w:uiPriority w:val="22"/>
    <w:qFormat/>
    <w:rsid w:val="00E77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9"/>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9"/>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semiHidden/>
    <w:unhideWhenUsed/>
    <w:rsid w:val="00E77C11"/>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77C11"/>
    <w:rPr>
      <w:color w:val="0000FF"/>
      <w:u w:val="single"/>
    </w:rPr>
  </w:style>
  <w:style w:type="character" w:styleId="Strong">
    <w:name w:val="Strong"/>
    <w:basedOn w:val="DefaultParagraphFont"/>
    <w:uiPriority w:val="22"/>
    <w:qFormat/>
    <w:rsid w:val="00E7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483">
      <w:bodyDiv w:val="1"/>
      <w:marLeft w:val="0"/>
      <w:marRight w:val="0"/>
      <w:marTop w:val="0"/>
      <w:marBottom w:val="0"/>
      <w:divBdr>
        <w:top w:val="none" w:sz="0" w:space="0" w:color="auto"/>
        <w:left w:val="none" w:sz="0" w:space="0" w:color="auto"/>
        <w:bottom w:val="none" w:sz="0" w:space="0" w:color="auto"/>
        <w:right w:val="none" w:sz="0" w:space="0" w:color="auto"/>
      </w:divBdr>
      <w:divsChild>
        <w:div w:id="631324169">
          <w:marLeft w:val="0"/>
          <w:marRight w:val="0"/>
          <w:marTop w:val="0"/>
          <w:marBottom w:val="0"/>
          <w:divBdr>
            <w:top w:val="none" w:sz="0" w:space="0" w:color="auto"/>
            <w:left w:val="none" w:sz="0" w:space="0" w:color="auto"/>
            <w:bottom w:val="none" w:sz="0" w:space="0" w:color="auto"/>
            <w:right w:val="none" w:sz="0" w:space="0" w:color="auto"/>
          </w:divBdr>
          <w:divsChild>
            <w:div w:id="573246069">
              <w:marLeft w:val="0"/>
              <w:marRight w:val="0"/>
              <w:marTop w:val="0"/>
              <w:marBottom w:val="0"/>
              <w:divBdr>
                <w:top w:val="none" w:sz="0" w:space="0" w:color="auto"/>
                <w:left w:val="none" w:sz="0" w:space="0" w:color="auto"/>
                <w:bottom w:val="none" w:sz="0" w:space="0" w:color="auto"/>
                <w:right w:val="none" w:sz="0" w:space="0" w:color="auto"/>
              </w:divBdr>
              <w:divsChild>
                <w:div w:id="674040563">
                  <w:marLeft w:val="0"/>
                  <w:marRight w:val="0"/>
                  <w:marTop w:val="0"/>
                  <w:marBottom w:val="0"/>
                  <w:divBdr>
                    <w:top w:val="none" w:sz="0" w:space="0" w:color="auto"/>
                    <w:left w:val="none" w:sz="0" w:space="0" w:color="auto"/>
                    <w:bottom w:val="none" w:sz="0" w:space="0" w:color="auto"/>
                    <w:right w:val="none" w:sz="0" w:space="0" w:color="auto"/>
                  </w:divBdr>
                  <w:divsChild>
                    <w:div w:id="1223953717">
                      <w:marLeft w:val="0"/>
                      <w:marRight w:val="0"/>
                      <w:marTop w:val="0"/>
                      <w:marBottom w:val="0"/>
                      <w:divBdr>
                        <w:top w:val="none" w:sz="0" w:space="0" w:color="auto"/>
                        <w:left w:val="none" w:sz="0" w:space="0" w:color="auto"/>
                        <w:bottom w:val="none" w:sz="0" w:space="0" w:color="auto"/>
                        <w:right w:val="none" w:sz="0" w:space="0" w:color="auto"/>
                      </w:divBdr>
                      <w:divsChild>
                        <w:div w:id="13560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452">
      <w:bodyDiv w:val="1"/>
      <w:marLeft w:val="0"/>
      <w:marRight w:val="0"/>
      <w:marTop w:val="0"/>
      <w:marBottom w:val="0"/>
      <w:divBdr>
        <w:top w:val="none" w:sz="0" w:space="0" w:color="auto"/>
        <w:left w:val="none" w:sz="0" w:space="0" w:color="auto"/>
        <w:bottom w:val="none" w:sz="0" w:space="0" w:color="auto"/>
        <w:right w:val="none" w:sz="0" w:space="0" w:color="auto"/>
      </w:divBdr>
      <w:divsChild>
        <w:div w:id="168106758">
          <w:marLeft w:val="0"/>
          <w:marRight w:val="0"/>
          <w:marTop w:val="0"/>
          <w:marBottom w:val="0"/>
          <w:divBdr>
            <w:top w:val="none" w:sz="0" w:space="0" w:color="auto"/>
            <w:left w:val="none" w:sz="0" w:space="0" w:color="auto"/>
            <w:bottom w:val="none" w:sz="0" w:space="0" w:color="auto"/>
            <w:right w:val="none" w:sz="0" w:space="0" w:color="auto"/>
          </w:divBdr>
          <w:divsChild>
            <w:div w:id="1286933408">
              <w:marLeft w:val="0"/>
              <w:marRight w:val="0"/>
              <w:marTop w:val="0"/>
              <w:marBottom w:val="0"/>
              <w:divBdr>
                <w:top w:val="none" w:sz="0" w:space="0" w:color="auto"/>
                <w:left w:val="none" w:sz="0" w:space="0" w:color="auto"/>
                <w:bottom w:val="none" w:sz="0" w:space="0" w:color="auto"/>
                <w:right w:val="none" w:sz="0" w:space="0" w:color="auto"/>
              </w:divBdr>
              <w:divsChild>
                <w:div w:id="1961254844">
                  <w:marLeft w:val="0"/>
                  <w:marRight w:val="0"/>
                  <w:marTop w:val="0"/>
                  <w:marBottom w:val="0"/>
                  <w:divBdr>
                    <w:top w:val="none" w:sz="0" w:space="0" w:color="auto"/>
                    <w:left w:val="none" w:sz="0" w:space="0" w:color="auto"/>
                    <w:bottom w:val="none" w:sz="0" w:space="0" w:color="auto"/>
                    <w:right w:val="none" w:sz="0" w:space="0" w:color="auto"/>
                  </w:divBdr>
                  <w:divsChild>
                    <w:div w:id="2067681008">
                      <w:marLeft w:val="0"/>
                      <w:marRight w:val="0"/>
                      <w:marTop w:val="0"/>
                      <w:marBottom w:val="0"/>
                      <w:divBdr>
                        <w:top w:val="none" w:sz="0" w:space="0" w:color="auto"/>
                        <w:left w:val="none" w:sz="0" w:space="0" w:color="auto"/>
                        <w:bottom w:val="none" w:sz="0" w:space="0" w:color="auto"/>
                        <w:right w:val="none" w:sz="0" w:space="0" w:color="auto"/>
                      </w:divBdr>
                      <w:divsChild>
                        <w:div w:id="18192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6998">
      <w:bodyDiv w:val="1"/>
      <w:marLeft w:val="0"/>
      <w:marRight w:val="0"/>
      <w:marTop w:val="0"/>
      <w:marBottom w:val="0"/>
      <w:divBdr>
        <w:top w:val="none" w:sz="0" w:space="0" w:color="auto"/>
        <w:left w:val="none" w:sz="0" w:space="0" w:color="auto"/>
        <w:bottom w:val="none" w:sz="0" w:space="0" w:color="auto"/>
        <w:right w:val="none" w:sz="0" w:space="0" w:color="auto"/>
      </w:divBdr>
      <w:divsChild>
        <w:div w:id="1843818820">
          <w:marLeft w:val="0"/>
          <w:marRight w:val="0"/>
          <w:marTop w:val="0"/>
          <w:marBottom w:val="0"/>
          <w:divBdr>
            <w:top w:val="none" w:sz="0" w:space="0" w:color="auto"/>
            <w:left w:val="none" w:sz="0" w:space="0" w:color="auto"/>
            <w:bottom w:val="none" w:sz="0" w:space="0" w:color="auto"/>
            <w:right w:val="none" w:sz="0" w:space="0" w:color="auto"/>
          </w:divBdr>
          <w:divsChild>
            <w:div w:id="1901401896">
              <w:marLeft w:val="0"/>
              <w:marRight w:val="0"/>
              <w:marTop w:val="0"/>
              <w:marBottom w:val="0"/>
              <w:divBdr>
                <w:top w:val="none" w:sz="0" w:space="0" w:color="auto"/>
                <w:left w:val="none" w:sz="0" w:space="0" w:color="auto"/>
                <w:bottom w:val="none" w:sz="0" w:space="0" w:color="auto"/>
                <w:right w:val="none" w:sz="0" w:space="0" w:color="auto"/>
              </w:divBdr>
              <w:divsChild>
                <w:div w:id="1025407548">
                  <w:marLeft w:val="0"/>
                  <w:marRight w:val="0"/>
                  <w:marTop w:val="0"/>
                  <w:marBottom w:val="0"/>
                  <w:divBdr>
                    <w:top w:val="none" w:sz="0" w:space="0" w:color="auto"/>
                    <w:left w:val="none" w:sz="0" w:space="0" w:color="auto"/>
                    <w:bottom w:val="none" w:sz="0" w:space="0" w:color="auto"/>
                    <w:right w:val="none" w:sz="0" w:space="0" w:color="auto"/>
                  </w:divBdr>
                  <w:divsChild>
                    <w:div w:id="1034577315">
                      <w:marLeft w:val="0"/>
                      <w:marRight w:val="0"/>
                      <w:marTop w:val="0"/>
                      <w:marBottom w:val="0"/>
                      <w:divBdr>
                        <w:top w:val="none" w:sz="0" w:space="0" w:color="auto"/>
                        <w:left w:val="none" w:sz="0" w:space="0" w:color="auto"/>
                        <w:bottom w:val="none" w:sz="0" w:space="0" w:color="auto"/>
                        <w:right w:val="none" w:sz="0" w:space="0" w:color="auto"/>
                      </w:divBdr>
                      <w:divsChild>
                        <w:div w:id="15877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42197">
      <w:bodyDiv w:val="1"/>
      <w:marLeft w:val="0"/>
      <w:marRight w:val="0"/>
      <w:marTop w:val="0"/>
      <w:marBottom w:val="0"/>
      <w:divBdr>
        <w:top w:val="none" w:sz="0" w:space="0" w:color="auto"/>
        <w:left w:val="none" w:sz="0" w:space="0" w:color="auto"/>
        <w:bottom w:val="none" w:sz="0" w:space="0" w:color="auto"/>
        <w:right w:val="none" w:sz="0" w:space="0" w:color="auto"/>
      </w:divBdr>
      <w:divsChild>
        <w:div w:id="1890922572">
          <w:marLeft w:val="0"/>
          <w:marRight w:val="0"/>
          <w:marTop w:val="0"/>
          <w:marBottom w:val="0"/>
          <w:divBdr>
            <w:top w:val="none" w:sz="0" w:space="0" w:color="auto"/>
            <w:left w:val="none" w:sz="0" w:space="0" w:color="auto"/>
            <w:bottom w:val="none" w:sz="0" w:space="0" w:color="auto"/>
            <w:right w:val="none" w:sz="0" w:space="0" w:color="auto"/>
          </w:divBdr>
          <w:divsChild>
            <w:div w:id="1085034858">
              <w:marLeft w:val="0"/>
              <w:marRight w:val="0"/>
              <w:marTop w:val="0"/>
              <w:marBottom w:val="0"/>
              <w:divBdr>
                <w:top w:val="none" w:sz="0" w:space="0" w:color="auto"/>
                <w:left w:val="none" w:sz="0" w:space="0" w:color="auto"/>
                <w:bottom w:val="none" w:sz="0" w:space="0" w:color="auto"/>
                <w:right w:val="none" w:sz="0" w:space="0" w:color="auto"/>
              </w:divBdr>
              <w:divsChild>
                <w:div w:id="235751080">
                  <w:marLeft w:val="0"/>
                  <w:marRight w:val="0"/>
                  <w:marTop w:val="0"/>
                  <w:marBottom w:val="0"/>
                  <w:divBdr>
                    <w:top w:val="none" w:sz="0" w:space="0" w:color="auto"/>
                    <w:left w:val="none" w:sz="0" w:space="0" w:color="auto"/>
                    <w:bottom w:val="none" w:sz="0" w:space="0" w:color="auto"/>
                    <w:right w:val="none" w:sz="0" w:space="0" w:color="auto"/>
                  </w:divBdr>
                  <w:divsChild>
                    <w:div w:id="454836799">
                      <w:marLeft w:val="0"/>
                      <w:marRight w:val="0"/>
                      <w:marTop w:val="0"/>
                      <w:marBottom w:val="0"/>
                      <w:divBdr>
                        <w:top w:val="none" w:sz="0" w:space="0" w:color="auto"/>
                        <w:left w:val="none" w:sz="0" w:space="0" w:color="auto"/>
                        <w:bottom w:val="none" w:sz="0" w:space="0" w:color="auto"/>
                        <w:right w:val="none" w:sz="0" w:space="0" w:color="auto"/>
                      </w:divBdr>
                      <w:divsChild>
                        <w:div w:id="3784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94722">
      <w:bodyDiv w:val="1"/>
      <w:marLeft w:val="0"/>
      <w:marRight w:val="0"/>
      <w:marTop w:val="0"/>
      <w:marBottom w:val="0"/>
      <w:divBdr>
        <w:top w:val="none" w:sz="0" w:space="0" w:color="auto"/>
        <w:left w:val="none" w:sz="0" w:space="0" w:color="auto"/>
        <w:bottom w:val="none" w:sz="0" w:space="0" w:color="auto"/>
        <w:right w:val="none" w:sz="0" w:space="0" w:color="auto"/>
      </w:divBdr>
      <w:divsChild>
        <w:div w:id="188447108">
          <w:marLeft w:val="0"/>
          <w:marRight w:val="0"/>
          <w:marTop w:val="0"/>
          <w:marBottom w:val="0"/>
          <w:divBdr>
            <w:top w:val="none" w:sz="0" w:space="0" w:color="auto"/>
            <w:left w:val="none" w:sz="0" w:space="0" w:color="auto"/>
            <w:bottom w:val="none" w:sz="0" w:space="0" w:color="auto"/>
            <w:right w:val="none" w:sz="0" w:space="0" w:color="auto"/>
          </w:divBdr>
          <w:divsChild>
            <w:div w:id="37508616">
              <w:marLeft w:val="0"/>
              <w:marRight w:val="0"/>
              <w:marTop w:val="0"/>
              <w:marBottom w:val="0"/>
              <w:divBdr>
                <w:top w:val="none" w:sz="0" w:space="0" w:color="auto"/>
                <w:left w:val="none" w:sz="0" w:space="0" w:color="auto"/>
                <w:bottom w:val="none" w:sz="0" w:space="0" w:color="auto"/>
                <w:right w:val="none" w:sz="0" w:space="0" w:color="auto"/>
              </w:divBdr>
              <w:divsChild>
                <w:div w:id="95369600">
                  <w:marLeft w:val="0"/>
                  <w:marRight w:val="0"/>
                  <w:marTop w:val="0"/>
                  <w:marBottom w:val="0"/>
                  <w:divBdr>
                    <w:top w:val="none" w:sz="0" w:space="0" w:color="auto"/>
                    <w:left w:val="none" w:sz="0" w:space="0" w:color="auto"/>
                    <w:bottom w:val="none" w:sz="0" w:space="0" w:color="auto"/>
                    <w:right w:val="none" w:sz="0" w:space="0" w:color="auto"/>
                  </w:divBdr>
                  <w:divsChild>
                    <w:div w:id="722994667">
                      <w:marLeft w:val="0"/>
                      <w:marRight w:val="0"/>
                      <w:marTop w:val="0"/>
                      <w:marBottom w:val="0"/>
                      <w:divBdr>
                        <w:top w:val="none" w:sz="0" w:space="0" w:color="auto"/>
                        <w:left w:val="none" w:sz="0" w:space="0" w:color="auto"/>
                        <w:bottom w:val="none" w:sz="0" w:space="0" w:color="auto"/>
                        <w:right w:val="none" w:sz="0" w:space="0" w:color="auto"/>
                      </w:divBdr>
                      <w:divsChild>
                        <w:div w:id="1179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7897">
      <w:bodyDiv w:val="1"/>
      <w:marLeft w:val="0"/>
      <w:marRight w:val="0"/>
      <w:marTop w:val="0"/>
      <w:marBottom w:val="0"/>
      <w:divBdr>
        <w:top w:val="none" w:sz="0" w:space="0" w:color="auto"/>
        <w:left w:val="none" w:sz="0" w:space="0" w:color="auto"/>
        <w:bottom w:val="none" w:sz="0" w:space="0" w:color="auto"/>
        <w:right w:val="none" w:sz="0" w:space="0" w:color="auto"/>
      </w:divBdr>
      <w:divsChild>
        <w:div w:id="1809737835">
          <w:marLeft w:val="0"/>
          <w:marRight w:val="0"/>
          <w:marTop w:val="0"/>
          <w:marBottom w:val="0"/>
          <w:divBdr>
            <w:top w:val="none" w:sz="0" w:space="0" w:color="auto"/>
            <w:left w:val="none" w:sz="0" w:space="0" w:color="auto"/>
            <w:bottom w:val="none" w:sz="0" w:space="0" w:color="auto"/>
            <w:right w:val="none" w:sz="0" w:space="0" w:color="auto"/>
          </w:divBdr>
          <w:divsChild>
            <w:div w:id="1929651115">
              <w:marLeft w:val="0"/>
              <w:marRight w:val="0"/>
              <w:marTop w:val="0"/>
              <w:marBottom w:val="0"/>
              <w:divBdr>
                <w:top w:val="none" w:sz="0" w:space="0" w:color="auto"/>
                <w:left w:val="none" w:sz="0" w:space="0" w:color="auto"/>
                <w:bottom w:val="none" w:sz="0" w:space="0" w:color="auto"/>
                <w:right w:val="none" w:sz="0" w:space="0" w:color="auto"/>
              </w:divBdr>
              <w:divsChild>
                <w:div w:id="631985878">
                  <w:marLeft w:val="0"/>
                  <w:marRight w:val="0"/>
                  <w:marTop w:val="0"/>
                  <w:marBottom w:val="0"/>
                  <w:divBdr>
                    <w:top w:val="none" w:sz="0" w:space="0" w:color="auto"/>
                    <w:left w:val="none" w:sz="0" w:space="0" w:color="auto"/>
                    <w:bottom w:val="none" w:sz="0" w:space="0" w:color="auto"/>
                    <w:right w:val="none" w:sz="0" w:space="0" w:color="auto"/>
                  </w:divBdr>
                  <w:divsChild>
                    <w:div w:id="1781996023">
                      <w:marLeft w:val="0"/>
                      <w:marRight w:val="0"/>
                      <w:marTop w:val="0"/>
                      <w:marBottom w:val="0"/>
                      <w:divBdr>
                        <w:top w:val="none" w:sz="0" w:space="0" w:color="auto"/>
                        <w:left w:val="none" w:sz="0" w:space="0" w:color="auto"/>
                        <w:bottom w:val="none" w:sz="0" w:space="0" w:color="auto"/>
                        <w:right w:val="none" w:sz="0" w:space="0" w:color="auto"/>
                      </w:divBdr>
                      <w:divsChild>
                        <w:div w:id="1817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zta.govt.nz/projects/puhoi-warkworth/map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hoi-wellsford@nzta.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zta.govt.nz/projects/puhoi-warkworth/publication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zta.govt.nz/about/media/releases/2449/new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zta.govt.nz/projects/puhoi-warkworth/publication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E9FF-DE51-467B-B3BB-2120D4AD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Poole</dc:creator>
  <cp:lastModifiedBy>Grace Poole</cp:lastModifiedBy>
  <cp:revision>2</cp:revision>
  <dcterms:created xsi:type="dcterms:W3CDTF">2015-06-25T23:43:00Z</dcterms:created>
  <dcterms:modified xsi:type="dcterms:W3CDTF">2015-06-25T23:43:00Z</dcterms:modified>
</cp:coreProperties>
</file>