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00" w:rsidRDefault="00D84300" w:rsidP="00B65A9D">
      <w:pPr>
        <w:spacing w:line="276" w:lineRule="auto"/>
        <w:rPr>
          <w:b/>
          <w:color w:val="1F497D" w:themeColor="text2"/>
          <w:sz w:val="32"/>
          <w:szCs w:val="32"/>
        </w:rPr>
      </w:pPr>
      <w:r>
        <w:rPr>
          <w:noProof/>
          <w:lang w:eastAsia="en-NZ"/>
        </w:rPr>
        <w:drawing>
          <wp:anchor distT="0" distB="0" distL="114300" distR="114300" simplePos="0" relativeHeight="251658240" behindDoc="0" locked="0" layoutInCell="1" allowOverlap="1" wp14:anchorId="35E42917" wp14:editId="0D092FD9">
            <wp:simplePos x="0" y="0"/>
            <wp:positionH relativeFrom="column">
              <wp:posOffset>3654366</wp:posOffset>
            </wp:positionH>
            <wp:positionV relativeFrom="paragraph">
              <wp:posOffset>-76613</wp:posOffset>
            </wp:positionV>
            <wp:extent cx="2806995" cy="691116"/>
            <wp:effectExtent l="0" t="0" r="0" b="0"/>
            <wp:wrapNone/>
            <wp:docPr id="5" name="Picture 5" descr="\\wlgfp1\users$\GraceP\Desktop\ara-tuh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gfp1\users$\GraceP\Desktop\ara-tuhono.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 b="-27452"/>
                    <a:stretch/>
                  </pic:blipFill>
                  <pic:spPr bwMode="auto">
                    <a:xfrm>
                      <a:off x="0" y="0"/>
                      <a:ext cx="2806065" cy="6908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84300">
        <w:rPr>
          <w:b/>
          <w:color w:val="1F497D" w:themeColor="text2"/>
          <w:sz w:val="32"/>
          <w:szCs w:val="32"/>
        </w:rPr>
        <w:t xml:space="preserve">SH1 </w:t>
      </w:r>
      <w:proofErr w:type="spellStart"/>
      <w:r w:rsidRPr="00D84300">
        <w:rPr>
          <w:b/>
          <w:color w:val="1F497D" w:themeColor="text2"/>
          <w:sz w:val="32"/>
          <w:szCs w:val="32"/>
        </w:rPr>
        <w:t>P</w:t>
      </w:r>
      <w:r w:rsidRPr="00D84300">
        <w:rPr>
          <w:rFonts w:ascii="Arial" w:hAnsi="Arial" w:cs="Arial"/>
          <w:b/>
          <w:color w:val="1F497D" w:themeColor="text2"/>
          <w:sz w:val="32"/>
          <w:szCs w:val="32"/>
        </w:rPr>
        <w:t>ū</w:t>
      </w:r>
      <w:r w:rsidRPr="00D84300">
        <w:rPr>
          <w:b/>
          <w:color w:val="1F497D" w:themeColor="text2"/>
          <w:sz w:val="32"/>
          <w:szCs w:val="32"/>
        </w:rPr>
        <w:t>hoi</w:t>
      </w:r>
      <w:proofErr w:type="spellEnd"/>
      <w:r w:rsidRPr="00D84300">
        <w:rPr>
          <w:b/>
          <w:color w:val="1F497D" w:themeColor="text2"/>
          <w:sz w:val="32"/>
          <w:szCs w:val="32"/>
        </w:rPr>
        <w:t xml:space="preserve"> to Wellsford</w:t>
      </w:r>
    </w:p>
    <w:p w:rsidR="00B65A9D" w:rsidRPr="00B65A9D" w:rsidRDefault="00B65A9D" w:rsidP="00B65A9D">
      <w:pPr>
        <w:pStyle w:val="Heading2"/>
        <w:spacing w:after="0" w:line="276" w:lineRule="auto"/>
        <w:rPr>
          <w:color w:val="1F497D" w:themeColor="text2"/>
          <w:sz w:val="22"/>
          <w:szCs w:val="32"/>
        </w:rPr>
      </w:pPr>
      <w:r w:rsidRPr="00B65A9D">
        <w:rPr>
          <w:sz w:val="28"/>
        </w:rPr>
        <w:t>E-newsletter October 2013</w:t>
      </w:r>
    </w:p>
    <w:p w:rsidR="00910AF3" w:rsidRPr="00910AF3" w:rsidRDefault="00910AF3" w:rsidP="00910AF3">
      <w:pPr>
        <w:pStyle w:val="Heading2"/>
        <w:spacing w:before="240" w:after="0"/>
        <w:rPr>
          <w:rFonts w:eastAsiaTheme="minorHAnsi" w:cstheme="minorBidi"/>
          <w:bCs w:val="0"/>
          <w:caps w:val="0"/>
          <w:color w:val="auto"/>
          <w:sz w:val="27"/>
          <w:szCs w:val="27"/>
          <w:lang w:eastAsia="en-NZ"/>
        </w:rPr>
      </w:pPr>
      <w:r w:rsidRPr="00910AF3">
        <w:rPr>
          <w:rFonts w:eastAsiaTheme="minorHAnsi" w:cstheme="minorBidi"/>
          <w:bCs w:val="0"/>
          <w:caps w:val="0"/>
          <w:color w:val="auto"/>
          <w:sz w:val="27"/>
          <w:szCs w:val="27"/>
          <w:lang w:eastAsia="en-NZ"/>
        </w:rPr>
        <w:t xml:space="preserve">How to use the </w:t>
      </w:r>
      <w:proofErr w:type="spellStart"/>
      <w:r w:rsidRPr="00910AF3">
        <w:rPr>
          <w:rFonts w:eastAsiaTheme="minorHAnsi" w:cstheme="minorBidi"/>
          <w:bCs w:val="0"/>
          <w:caps w:val="0"/>
          <w:color w:val="auto"/>
          <w:sz w:val="27"/>
          <w:szCs w:val="27"/>
          <w:lang w:eastAsia="en-NZ"/>
        </w:rPr>
        <w:t>P</w:t>
      </w:r>
      <w:r w:rsidRPr="00910AF3">
        <w:rPr>
          <w:rFonts w:ascii="Arial" w:hAnsi="Arial" w:cs="Arial"/>
          <w:color w:val="auto"/>
          <w:sz w:val="24"/>
          <w:szCs w:val="24"/>
          <w:lang w:eastAsia="en-NZ"/>
        </w:rPr>
        <w:t>ū</w:t>
      </w:r>
      <w:r w:rsidRPr="00910AF3">
        <w:rPr>
          <w:rFonts w:eastAsiaTheme="minorHAnsi" w:cstheme="minorBidi"/>
          <w:bCs w:val="0"/>
          <w:caps w:val="0"/>
          <w:color w:val="auto"/>
          <w:sz w:val="27"/>
          <w:szCs w:val="27"/>
          <w:lang w:eastAsia="en-NZ"/>
        </w:rPr>
        <w:t>hoi</w:t>
      </w:r>
      <w:proofErr w:type="spellEnd"/>
      <w:r w:rsidRPr="00910AF3">
        <w:rPr>
          <w:rFonts w:eastAsiaTheme="minorHAnsi" w:cstheme="minorBidi"/>
          <w:bCs w:val="0"/>
          <w:caps w:val="0"/>
          <w:color w:val="auto"/>
          <w:sz w:val="27"/>
          <w:szCs w:val="27"/>
          <w:lang w:eastAsia="en-NZ"/>
        </w:rPr>
        <w:t xml:space="preserve"> to </w:t>
      </w:r>
      <w:proofErr w:type="spellStart"/>
      <w:r w:rsidRPr="00910AF3">
        <w:rPr>
          <w:rFonts w:eastAsiaTheme="minorHAnsi" w:cstheme="minorBidi"/>
          <w:bCs w:val="0"/>
          <w:caps w:val="0"/>
          <w:color w:val="auto"/>
          <w:sz w:val="27"/>
          <w:szCs w:val="27"/>
          <w:lang w:eastAsia="en-NZ"/>
        </w:rPr>
        <w:t>Warkworth</w:t>
      </w:r>
      <w:proofErr w:type="spellEnd"/>
      <w:r w:rsidRPr="00910AF3">
        <w:rPr>
          <w:rFonts w:eastAsiaTheme="minorHAnsi" w:cstheme="minorBidi"/>
          <w:bCs w:val="0"/>
          <w:caps w:val="0"/>
          <w:color w:val="auto"/>
          <w:sz w:val="27"/>
          <w:szCs w:val="27"/>
          <w:lang w:eastAsia="en-NZ"/>
        </w:rPr>
        <w:t xml:space="preserve"> application website</w:t>
      </w:r>
    </w:p>
    <w:p w:rsidR="00910AF3" w:rsidRPr="00910AF3" w:rsidRDefault="00910AF3" w:rsidP="00910AF3">
      <w:pPr>
        <w:pStyle w:val="NormalWeb"/>
        <w:rPr>
          <w:rFonts w:ascii="Lucida Sans" w:eastAsiaTheme="minorHAnsi" w:hAnsi="Lucida Sans" w:cstheme="minorBidi"/>
        </w:rPr>
      </w:pPr>
      <w:r w:rsidRPr="00910AF3">
        <w:rPr>
          <w:rFonts w:ascii="Lucida Sans" w:eastAsiaTheme="minorHAnsi" w:hAnsi="Lucida Sans" w:cstheme="minorBidi"/>
        </w:rPr>
        <w:t xml:space="preserve">Our application for resource consents and a designation (over land required for the motorway) was lodged with the Environmental Protection Authority (EPA) at the end of August. These documents can be viewed online at </w:t>
      </w:r>
      <w:hyperlink r:id="rId10" w:history="1">
        <w:r w:rsidRPr="00910AF3">
          <w:rPr>
            <w:rFonts w:ascii="Lucida Sans" w:eastAsiaTheme="minorHAnsi" w:hAnsi="Lucida Sans" w:cstheme="minorBidi"/>
            <w:color w:val="548DD4" w:themeColor="text2" w:themeTint="99"/>
          </w:rPr>
          <w:t>www.nzta.govt.nz/puhoi-to-</w:t>
        </w:r>
        <w:bookmarkStart w:id="0" w:name="_GoBack"/>
        <w:bookmarkEnd w:id="0"/>
        <w:r w:rsidRPr="00910AF3">
          <w:rPr>
            <w:rFonts w:ascii="Lucida Sans" w:eastAsiaTheme="minorHAnsi" w:hAnsi="Lucida Sans" w:cstheme="minorBidi"/>
            <w:color w:val="548DD4" w:themeColor="text2" w:themeTint="99"/>
          </w:rPr>
          <w:t>warkworth-application</w:t>
        </w:r>
      </w:hyperlink>
      <w:r w:rsidRPr="00910AF3">
        <w:rPr>
          <w:rFonts w:ascii="Lucida Sans" w:eastAsiaTheme="minorHAnsi" w:hAnsi="Lucida Sans" w:cstheme="minorBidi"/>
        </w:rPr>
        <w:t>.</w:t>
      </w:r>
    </w:p>
    <w:p w:rsidR="00910AF3" w:rsidRPr="00910AF3" w:rsidRDefault="00910AF3" w:rsidP="00910AF3">
      <w:pPr>
        <w:pStyle w:val="NormalWeb"/>
        <w:rPr>
          <w:rFonts w:ascii="Lucida Sans" w:eastAsiaTheme="minorHAnsi" w:hAnsi="Lucida Sans" w:cstheme="minorBidi"/>
        </w:rPr>
      </w:pPr>
      <w:r w:rsidRPr="00910AF3">
        <w:rPr>
          <w:rFonts w:ascii="Lucida Sans" w:eastAsiaTheme="minorHAnsi" w:hAnsi="Lucida Sans" w:cstheme="minorBidi"/>
        </w:rPr>
        <w:t>There are four sets of documents that form the application - below are descriptions of each:</w:t>
      </w:r>
    </w:p>
    <w:p w:rsidR="00910AF3" w:rsidRPr="00910AF3" w:rsidRDefault="00910AF3" w:rsidP="00910AF3">
      <w:pPr>
        <w:numPr>
          <w:ilvl w:val="0"/>
          <w:numId w:val="18"/>
        </w:numPr>
        <w:spacing w:before="100" w:beforeAutospacing="1" w:after="100" w:afterAutospacing="1"/>
        <w:rPr>
          <w:sz w:val="24"/>
          <w:szCs w:val="24"/>
          <w:lang w:eastAsia="en-NZ"/>
        </w:rPr>
      </w:pPr>
      <w:hyperlink r:id="rId11" w:history="1">
        <w:r w:rsidRPr="00910AF3">
          <w:rPr>
            <w:b/>
            <w:sz w:val="24"/>
            <w:szCs w:val="24"/>
            <w:lang w:eastAsia="en-NZ"/>
          </w:rPr>
          <w:t>Application forms</w:t>
        </w:r>
      </w:hyperlink>
      <w:r w:rsidRPr="00910AF3">
        <w:rPr>
          <w:sz w:val="24"/>
          <w:szCs w:val="24"/>
          <w:lang w:eastAsia="en-NZ"/>
        </w:rPr>
        <w:t xml:space="preserve">: these are the forms completed to apply for the resource consents and the Notice of Requirement (land required for the motorway) </w:t>
      </w:r>
    </w:p>
    <w:p w:rsidR="00910AF3" w:rsidRPr="00910AF3" w:rsidRDefault="00910AF3" w:rsidP="00910AF3">
      <w:pPr>
        <w:numPr>
          <w:ilvl w:val="0"/>
          <w:numId w:val="18"/>
        </w:numPr>
        <w:spacing w:before="100" w:beforeAutospacing="1" w:after="100" w:afterAutospacing="1"/>
        <w:rPr>
          <w:sz w:val="24"/>
          <w:szCs w:val="24"/>
          <w:lang w:eastAsia="en-NZ"/>
        </w:rPr>
      </w:pPr>
      <w:hyperlink r:id="rId12" w:history="1">
        <w:r w:rsidRPr="00910AF3">
          <w:rPr>
            <w:b/>
            <w:sz w:val="24"/>
            <w:szCs w:val="24"/>
            <w:lang w:eastAsia="en-NZ"/>
          </w:rPr>
          <w:t>Assessment of Environmental Effects</w:t>
        </w:r>
      </w:hyperlink>
      <w:r w:rsidRPr="00910AF3">
        <w:rPr>
          <w:sz w:val="24"/>
          <w:szCs w:val="24"/>
          <w:lang w:eastAsia="en-NZ"/>
        </w:rPr>
        <w:t xml:space="preserve">: the AEE, as it is known, provides a description of the project, the alternatives considered, </w:t>
      </w:r>
      <w:proofErr w:type="gramStart"/>
      <w:r w:rsidRPr="00910AF3">
        <w:rPr>
          <w:sz w:val="24"/>
          <w:szCs w:val="24"/>
          <w:lang w:eastAsia="en-NZ"/>
        </w:rPr>
        <w:t>a</w:t>
      </w:r>
      <w:proofErr w:type="gramEnd"/>
      <w:r w:rsidRPr="00910AF3">
        <w:rPr>
          <w:sz w:val="24"/>
          <w:szCs w:val="24"/>
          <w:lang w:eastAsia="en-NZ"/>
        </w:rPr>
        <w:t xml:space="preserve"> summary of potential environmental effects and an analysis of the project against relevant policy documents. More detail on the assessments of effects is provided in the assessment reports below. </w:t>
      </w:r>
    </w:p>
    <w:p w:rsidR="00910AF3" w:rsidRPr="00910AF3" w:rsidRDefault="00910AF3" w:rsidP="00910AF3">
      <w:pPr>
        <w:numPr>
          <w:ilvl w:val="0"/>
          <w:numId w:val="18"/>
        </w:numPr>
        <w:spacing w:before="100" w:beforeAutospacing="1" w:after="100" w:afterAutospacing="1"/>
        <w:rPr>
          <w:sz w:val="24"/>
          <w:szCs w:val="24"/>
          <w:lang w:eastAsia="en-NZ"/>
        </w:rPr>
      </w:pPr>
      <w:hyperlink r:id="rId13" w:history="1">
        <w:r w:rsidRPr="00910AF3">
          <w:rPr>
            <w:b/>
            <w:sz w:val="24"/>
            <w:szCs w:val="24"/>
            <w:lang w:eastAsia="en-NZ"/>
          </w:rPr>
          <w:t>Assessment reports</w:t>
        </w:r>
      </w:hyperlink>
      <w:r w:rsidRPr="00910AF3">
        <w:rPr>
          <w:sz w:val="24"/>
          <w:szCs w:val="24"/>
          <w:lang w:eastAsia="en-NZ"/>
        </w:rPr>
        <w:t xml:space="preserve">: these describe and assess the potential environmental effects of the project. The reports also identify recommended mitigation measures to avoid, remedy or mitigate the potential adverse effects of the project on the environment. These assessments are summarised in the AEE. There are 15 separate reports covering different aspects. </w:t>
      </w:r>
    </w:p>
    <w:p w:rsidR="00910AF3" w:rsidRPr="00910AF3" w:rsidRDefault="00910AF3" w:rsidP="00910AF3">
      <w:pPr>
        <w:numPr>
          <w:ilvl w:val="0"/>
          <w:numId w:val="18"/>
        </w:numPr>
        <w:spacing w:before="100" w:beforeAutospacing="1" w:after="100" w:afterAutospacing="1"/>
        <w:rPr>
          <w:sz w:val="24"/>
          <w:szCs w:val="24"/>
          <w:lang w:eastAsia="en-NZ"/>
        </w:rPr>
      </w:pPr>
      <w:hyperlink r:id="rId14" w:history="1">
        <w:r w:rsidRPr="00910AF3">
          <w:rPr>
            <w:b/>
            <w:sz w:val="24"/>
            <w:szCs w:val="24"/>
            <w:lang w:eastAsia="en-NZ"/>
          </w:rPr>
          <w:t>Drawings</w:t>
        </w:r>
      </w:hyperlink>
      <w:r w:rsidRPr="00910AF3">
        <w:rPr>
          <w:sz w:val="24"/>
          <w:szCs w:val="24"/>
          <w:lang w:eastAsia="en-NZ"/>
        </w:rPr>
        <w:t xml:space="preserve">: in this section you can view drawings that are referred to in the assessment reports and the AEE. They include the road alignment, structures, storm water, noise and earthworks plans. </w:t>
      </w:r>
    </w:p>
    <w:p w:rsidR="00910AF3" w:rsidRPr="00910AF3" w:rsidRDefault="00910AF3" w:rsidP="00910AF3">
      <w:pPr>
        <w:pStyle w:val="NormalWeb"/>
        <w:rPr>
          <w:rFonts w:ascii="Lucida Sans" w:eastAsiaTheme="minorHAnsi" w:hAnsi="Lucida Sans" w:cstheme="minorBidi"/>
        </w:rPr>
      </w:pPr>
      <w:r w:rsidRPr="00910AF3">
        <w:rPr>
          <w:rFonts w:ascii="Lucida Sans" w:eastAsiaTheme="minorHAnsi" w:hAnsi="Lucida Sans" w:cstheme="minorBidi"/>
        </w:rPr>
        <w:t>Below are the assessment reports that discuss some common areas of interest:</w:t>
      </w:r>
    </w:p>
    <w:p w:rsidR="00910AF3" w:rsidRPr="00910AF3" w:rsidRDefault="00910AF3" w:rsidP="00910AF3">
      <w:pPr>
        <w:numPr>
          <w:ilvl w:val="0"/>
          <w:numId w:val="19"/>
        </w:numPr>
        <w:spacing w:before="100" w:beforeAutospacing="1" w:after="100" w:afterAutospacing="1"/>
        <w:rPr>
          <w:sz w:val="24"/>
          <w:szCs w:val="24"/>
          <w:lang w:eastAsia="en-NZ"/>
        </w:rPr>
      </w:pPr>
      <w:r w:rsidRPr="00910AF3">
        <w:rPr>
          <w:sz w:val="24"/>
          <w:szCs w:val="24"/>
          <w:lang w:eastAsia="en-NZ"/>
        </w:rPr>
        <w:t xml:space="preserve">Noise - during </w:t>
      </w:r>
      <w:hyperlink r:id="rId15" w:history="1">
        <w:r w:rsidRPr="00910AF3">
          <w:rPr>
            <w:sz w:val="24"/>
            <w:szCs w:val="24"/>
            <w:lang w:eastAsia="en-NZ"/>
          </w:rPr>
          <w:t>construction</w:t>
        </w:r>
      </w:hyperlink>
      <w:r w:rsidRPr="00910AF3">
        <w:rPr>
          <w:sz w:val="24"/>
          <w:szCs w:val="24"/>
          <w:lang w:eastAsia="en-NZ"/>
        </w:rPr>
        <w:t xml:space="preserve"> and </w:t>
      </w:r>
      <w:hyperlink r:id="rId16" w:history="1">
        <w:r w:rsidRPr="00910AF3">
          <w:rPr>
            <w:sz w:val="24"/>
            <w:szCs w:val="24"/>
            <w:lang w:eastAsia="en-NZ"/>
          </w:rPr>
          <w:t>once the road opens</w:t>
        </w:r>
      </w:hyperlink>
      <w:r w:rsidRPr="00910AF3">
        <w:rPr>
          <w:sz w:val="24"/>
          <w:szCs w:val="24"/>
          <w:lang w:eastAsia="en-NZ"/>
        </w:rPr>
        <w:t xml:space="preserve"> </w:t>
      </w:r>
    </w:p>
    <w:p w:rsidR="00910AF3" w:rsidRPr="00910AF3" w:rsidRDefault="00910AF3" w:rsidP="00910AF3">
      <w:pPr>
        <w:numPr>
          <w:ilvl w:val="0"/>
          <w:numId w:val="19"/>
        </w:numPr>
        <w:spacing w:before="100" w:beforeAutospacing="1" w:after="100" w:afterAutospacing="1"/>
        <w:rPr>
          <w:sz w:val="24"/>
          <w:szCs w:val="24"/>
          <w:lang w:eastAsia="en-NZ"/>
        </w:rPr>
      </w:pPr>
      <w:hyperlink r:id="rId17" w:history="1">
        <w:r w:rsidRPr="00910AF3">
          <w:rPr>
            <w:sz w:val="24"/>
            <w:szCs w:val="24"/>
            <w:lang w:eastAsia="en-NZ"/>
          </w:rPr>
          <w:t>Dust and air quality</w:t>
        </w:r>
      </w:hyperlink>
      <w:r w:rsidRPr="00910AF3">
        <w:rPr>
          <w:sz w:val="24"/>
          <w:szCs w:val="24"/>
          <w:lang w:eastAsia="en-NZ"/>
        </w:rPr>
        <w:t xml:space="preserve"> </w:t>
      </w:r>
    </w:p>
    <w:p w:rsidR="00910AF3" w:rsidRPr="00910AF3" w:rsidRDefault="00910AF3" w:rsidP="00910AF3">
      <w:pPr>
        <w:numPr>
          <w:ilvl w:val="0"/>
          <w:numId w:val="19"/>
        </w:numPr>
        <w:spacing w:before="100" w:beforeAutospacing="1" w:after="100" w:afterAutospacing="1"/>
        <w:rPr>
          <w:sz w:val="24"/>
          <w:szCs w:val="24"/>
          <w:lang w:eastAsia="en-NZ"/>
        </w:rPr>
      </w:pPr>
      <w:hyperlink r:id="rId18" w:history="1">
        <w:r w:rsidRPr="00910AF3">
          <w:rPr>
            <w:sz w:val="24"/>
            <w:szCs w:val="24"/>
            <w:lang w:eastAsia="en-NZ"/>
          </w:rPr>
          <w:t>Visual and landscape</w:t>
        </w:r>
      </w:hyperlink>
      <w:r w:rsidRPr="00910AF3">
        <w:rPr>
          <w:sz w:val="24"/>
          <w:szCs w:val="24"/>
          <w:lang w:eastAsia="en-NZ"/>
        </w:rPr>
        <w:t xml:space="preserve"> - how the road will sit in the physical environment </w:t>
      </w:r>
    </w:p>
    <w:p w:rsidR="00910AF3" w:rsidRPr="00910AF3" w:rsidRDefault="00910AF3" w:rsidP="00910AF3">
      <w:pPr>
        <w:numPr>
          <w:ilvl w:val="0"/>
          <w:numId w:val="19"/>
        </w:numPr>
        <w:spacing w:before="100" w:beforeAutospacing="1" w:after="100" w:afterAutospacing="1"/>
        <w:rPr>
          <w:sz w:val="24"/>
          <w:szCs w:val="24"/>
          <w:lang w:eastAsia="en-NZ"/>
        </w:rPr>
      </w:pPr>
      <w:hyperlink r:id="rId19" w:history="1">
        <w:r w:rsidRPr="00910AF3">
          <w:rPr>
            <w:sz w:val="24"/>
            <w:szCs w:val="24"/>
            <w:lang w:eastAsia="en-NZ"/>
          </w:rPr>
          <w:t>Traffic</w:t>
        </w:r>
      </w:hyperlink>
      <w:r w:rsidRPr="00910AF3">
        <w:rPr>
          <w:sz w:val="24"/>
          <w:szCs w:val="24"/>
          <w:lang w:eastAsia="en-NZ"/>
        </w:rPr>
        <w:t xml:space="preserve"> - during construction including trucks, machinery and vehicles of construction staff. </w:t>
      </w:r>
    </w:p>
    <w:p w:rsidR="00910AF3" w:rsidRPr="00910AF3" w:rsidRDefault="00910AF3" w:rsidP="00910AF3">
      <w:pPr>
        <w:pStyle w:val="NormalWeb"/>
        <w:rPr>
          <w:rFonts w:ascii="Lucida Sans" w:eastAsiaTheme="minorHAnsi" w:hAnsi="Lucida Sans" w:cstheme="minorBidi"/>
        </w:rPr>
      </w:pPr>
      <w:r w:rsidRPr="00910AF3">
        <w:rPr>
          <w:rFonts w:ascii="Lucida Sans" w:eastAsiaTheme="minorHAnsi" w:hAnsi="Lucida Sans" w:cstheme="minorBidi"/>
        </w:rPr>
        <w:t>An updated 3D animation is now available. This is a visualisation of the route and how it fits into the surrounding landscape. It shows how the project may look when it is completed and open to traffic. View this on the project website at </w:t>
      </w:r>
      <w:hyperlink r:id="rId20" w:history="1">
        <w:r w:rsidRPr="00910AF3">
          <w:rPr>
            <w:rFonts w:ascii="Lucida Sans" w:eastAsiaTheme="minorHAnsi" w:hAnsi="Lucida Sans" w:cstheme="minorBidi"/>
            <w:color w:val="548DD4" w:themeColor="text2" w:themeTint="99"/>
          </w:rPr>
          <w:t>http://www.nzta.govt.nz/projects/puhoi-warkworth/index.html</w:t>
        </w:r>
      </w:hyperlink>
      <w:r w:rsidRPr="00910AF3">
        <w:rPr>
          <w:rFonts w:ascii="Lucida Sans" w:eastAsiaTheme="minorHAnsi" w:hAnsi="Lucida Sans" w:cstheme="minorBidi"/>
        </w:rPr>
        <w:t>.</w:t>
      </w:r>
      <w:r w:rsidRPr="00910AF3">
        <w:rPr>
          <w:rFonts w:ascii="Lucida Sans" w:eastAsiaTheme="minorHAnsi" w:hAnsi="Lucida Sans" w:cstheme="minorBidi"/>
        </w:rPr>
        <w:br/>
      </w:r>
      <w:r w:rsidRPr="00910AF3">
        <w:rPr>
          <w:rFonts w:ascii="Lucida Sans" w:eastAsiaTheme="minorHAnsi" w:hAnsi="Lucida Sans" w:cstheme="minorBidi"/>
        </w:rPr>
        <w:br/>
        <w:t>Later this year the EPA will seek formal submissions from the public. To find out more about this process, please view the guides on the EPA website at </w:t>
      </w:r>
      <w:hyperlink r:id="rId21" w:history="1">
        <w:r w:rsidRPr="00910AF3">
          <w:rPr>
            <w:rFonts w:ascii="Lucida Sans" w:eastAsiaTheme="minorHAnsi" w:hAnsi="Lucida Sans" w:cstheme="minorBidi"/>
            <w:color w:val="548DD4" w:themeColor="text2" w:themeTint="99"/>
          </w:rPr>
          <w:t>http://www.epa.govt.nz/Resource-management/about-rm/policies-procedures-guides/Pages/Guides.aspx</w:t>
        </w:r>
      </w:hyperlink>
      <w:r w:rsidRPr="00910AF3">
        <w:rPr>
          <w:rFonts w:ascii="Lucida Sans" w:eastAsiaTheme="minorHAnsi" w:hAnsi="Lucida Sans" w:cstheme="minorBidi"/>
        </w:rPr>
        <w:t>.</w:t>
      </w:r>
    </w:p>
    <w:p w:rsidR="00571370" w:rsidRPr="00571370" w:rsidRDefault="00571370" w:rsidP="00571370">
      <w:pPr>
        <w:pStyle w:val="NormalWeb"/>
        <w:rPr>
          <w:rFonts w:ascii="Lucida Sans" w:eastAsiaTheme="minorHAnsi" w:hAnsi="Lucida Sans" w:cstheme="minorBidi"/>
        </w:rPr>
      </w:pPr>
    </w:p>
    <w:sectPr w:rsidR="00571370" w:rsidRPr="00571370" w:rsidSect="00153973">
      <w:footerReference w:type="first" r:id="rId22"/>
      <w:pgSz w:w="11906" w:h="16838"/>
      <w:pgMar w:top="1276" w:right="1133" w:bottom="156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C11" w:rsidRDefault="00E77C11" w:rsidP="00AB746C">
      <w:r>
        <w:separator/>
      </w:r>
    </w:p>
  </w:endnote>
  <w:endnote w:type="continuationSeparator" w:id="0">
    <w:p w:rsidR="00E77C11" w:rsidRDefault="00E77C11" w:rsidP="00AB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6A" w:rsidRDefault="00EE1164" w:rsidP="00AB746C">
    <w:pPr>
      <w:pStyle w:val="Footer"/>
    </w:pPr>
    <w:r w:rsidRPr="003A296A">
      <w:rPr>
        <w:noProof/>
        <w:lang w:eastAsia="en-NZ"/>
      </w:rPr>
      <w:drawing>
        <wp:anchor distT="0" distB="0" distL="114300" distR="114300" simplePos="0" relativeHeight="251676160" behindDoc="1" locked="0" layoutInCell="1" allowOverlap="1" wp14:anchorId="06F6A719" wp14:editId="3F751B63">
          <wp:simplePos x="0" y="0"/>
          <wp:positionH relativeFrom="column">
            <wp:posOffset>4926965</wp:posOffset>
          </wp:positionH>
          <wp:positionV relativeFrom="paragraph">
            <wp:posOffset>-537322</wp:posOffset>
          </wp:positionV>
          <wp:extent cx="2003425" cy="1263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l="73250"/>
                  <a:stretch/>
                </pic:blipFill>
                <pic:spPr bwMode="auto">
                  <a:xfrm>
                    <a:off x="0" y="0"/>
                    <a:ext cx="2003425" cy="126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296A">
      <w:rPr>
        <w:noProof/>
        <w:lang w:eastAsia="en-NZ"/>
      </w:rPr>
      <w:drawing>
        <wp:anchor distT="0" distB="0" distL="114300" distR="114300" simplePos="0" relativeHeight="251660800" behindDoc="1" locked="0" layoutInCell="1" allowOverlap="1" wp14:anchorId="5BF9A4A9" wp14:editId="132ED6E4">
          <wp:simplePos x="0" y="0"/>
          <wp:positionH relativeFrom="column">
            <wp:posOffset>-577215</wp:posOffset>
          </wp:positionH>
          <wp:positionV relativeFrom="paragraph">
            <wp:posOffset>-578485</wp:posOffset>
          </wp:positionV>
          <wp:extent cx="2648585" cy="1263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r="64632"/>
                  <a:stretch/>
                </pic:blipFill>
                <pic:spPr bwMode="auto">
                  <a:xfrm>
                    <a:off x="0" y="0"/>
                    <a:ext cx="2648585" cy="126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296A" w:rsidRPr="003A296A">
      <w:rPr>
        <w:noProof/>
        <w:lang w:eastAsia="en-NZ"/>
      </w:rPr>
      <w:drawing>
        <wp:anchor distT="0" distB="0" distL="114300" distR="114300" simplePos="0" relativeHeight="251663872" behindDoc="1" locked="0" layoutInCell="1" allowOverlap="1" wp14:anchorId="54182B61" wp14:editId="3E450168">
          <wp:simplePos x="0" y="0"/>
          <wp:positionH relativeFrom="column">
            <wp:posOffset>-114935</wp:posOffset>
          </wp:positionH>
          <wp:positionV relativeFrom="paragraph">
            <wp:posOffset>-629920</wp:posOffset>
          </wp:positionV>
          <wp:extent cx="6572250" cy="368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0" cy="368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C11" w:rsidRDefault="00E77C11" w:rsidP="00AB746C">
      <w:r>
        <w:separator/>
      </w:r>
    </w:p>
  </w:footnote>
  <w:footnote w:type="continuationSeparator" w:id="0">
    <w:p w:rsidR="00E77C11" w:rsidRDefault="00E77C11" w:rsidP="00AB74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E20D8AC"/>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A7F037C4"/>
    <w:lvl w:ilvl="0">
      <w:start w:val="1"/>
      <w:numFmt w:val="upperLetter"/>
      <w:lvlText w:val="%1."/>
      <w:lvlJc w:val="left"/>
      <w:pPr>
        <w:ind w:left="360" w:hanging="360"/>
      </w:pPr>
    </w:lvl>
  </w:abstractNum>
  <w:abstractNum w:abstractNumId="2">
    <w:nsid w:val="FFFFFF89"/>
    <w:multiLevelType w:val="singleLevel"/>
    <w:tmpl w:val="6896D23E"/>
    <w:lvl w:ilvl="0">
      <w:start w:val="1"/>
      <w:numFmt w:val="bullet"/>
      <w:pStyle w:val="ListBullet"/>
      <w:lvlText w:val=""/>
      <w:lvlJc w:val="left"/>
      <w:pPr>
        <w:ind w:left="360" w:hanging="360"/>
      </w:pPr>
      <w:rPr>
        <w:rFonts w:ascii="Symbol" w:hAnsi="Symbol" w:hint="default"/>
      </w:rPr>
    </w:lvl>
  </w:abstractNum>
  <w:abstractNum w:abstractNumId="3">
    <w:nsid w:val="057F7F43"/>
    <w:multiLevelType w:val="multilevel"/>
    <w:tmpl w:val="1E5C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297B52"/>
    <w:multiLevelType w:val="hybridMultilevel"/>
    <w:tmpl w:val="E4B0F750"/>
    <w:lvl w:ilvl="0" w:tplc="4E54848C">
      <w:start w:val="1"/>
      <w:numFmt w:val="bullet"/>
      <w:pStyle w:val="Bullet2"/>
      <w:lvlText w:val="–"/>
      <w:lvlJc w:val="left"/>
      <w:pPr>
        <w:ind w:left="720" w:hanging="360"/>
      </w:pPr>
      <w:rPr>
        <w:rFonts w:ascii="Lucida Sans" w:hAnsi="Lucida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7BE2CEC"/>
    <w:multiLevelType w:val="multilevel"/>
    <w:tmpl w:val="3514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6435E"/>
    <w:multiLevelType w:val="multilevel"/>
    <w:tmpl w:val="F08005A0"/>
    <w:lvl w:ilvl="0">
      <w:start w:val="1"/>
      <w:numFmt w:val="decimal"/>
      <w:lvlText w:val="%1.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E63506E"/>
    <w:multiLevelType w:val="hybridMultilevel"/>
    <w:tmpl w:val="97C85C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EFB1C4E"/>
    <w:multiLevelType w:val="hybridMultilevel"/>
    <w:tmpl w:val="1E68C72C"/>
    <w:lvl w:ilvl="0" w:tplc="331E8AEE">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366457BB"/>
    <w:multiLevelType w:val="multilevel"/>
    <w:tmpl w:val="D0F83A60"/>
    <w:lvl w:ilvl="0">
      <w:start w:val="1"/>
      <w:numFmt w:val="decimal"/>
      <w:lvlText w:val="%1."/>
      <w:lvlJc w:val="left"/>
      <w:pPr>
        <w:ind w:left="720" w:hanging="720"/>
      </w:pPr>
      <w:rPr>
        <w:rFonts w:hint="default"/>
      </w:rPr>
    </w:lvl>
    <w:lvl w:ilvl="1">
      <w:start w:val="1"/>
      <w:numFmt w:val="decimal"/>
      <w:lvlText w:val="%2.1"/>
      <w:lvlJc w:val="left"/>
      <w:pPr>
        <w:ind w:left="720" w:hanging="720"/>
      </w:pPr>
      <w:rPr>
        <w:rFonts w:hint="default"/>
      </w:rPr>
    </w:lvl>
    <w:lvl w:ilvl="2">
      <w:start w:val="1"/>
      <w:numFmt w:val="decimal"/>
      <w:lvlText w:val="%3.1.1"/>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0">
    <w:nsid w:val="414111C3"/>
    <w:multiLevelType w:val="hybridMultilevel"/>
    <w:tmpl w:val="2070D5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0490C0E"/>
    <w:multiLevelType w:val="multilevel"/>
    <w:tmpl w:val="57A0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A10E75"/>
    <w:multiLevelType w:val="hybridMultilevel"/>
    <w:tmpl w:val="3F9818C6"/>
    <w:lvl w:ilvl="0" w:tplc="2D6E3A9E">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74901593"/>
    <w:multiLevelType w:val="multilevel"/>
    <w:tmpl w:val="A222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7E6837"/>
    <w:multiLevelType w:val="multilevel"/>
    <w:tmpl w:val="614657BA"/>
    <w:lvl w:ilvl="0">
      <w:start w:val="1"/>
      <w:numFmt w:val="decimal"/>
      <w:pStyle w:val="Numberedheading2"/>
      <w:lvlText w:val="%1."/>
      <w:lvlJc w:val="left"/>
      <w:pPr>
        <w:ind w:left="720" w:hanging="720"/>
      </w:pPr>
      <w:rPr>
        <w:rFonts w:hint="default"/>
      </w:rPr>
    </w:lvl>
    <w:lvl w:ilvl="1">
      <w:start w:val="1"/>
      <w:numFmt w:val="decimal"/>
      <w:pStyle w:val="Numberedparagraph"/>
      <w:lvlText w:val="%1.%2"/>
      <w:lvlJc w:val="left"/>
      <w:pPr>
        <w:ind w:left="720" w:hanging="720"/>
      </w:pPr>
      <w:rPr>
        <w:rFonts w:hint="default"/>
      </w:rPr>
    </w:lvl>
    <w:lvl w:ilvl="2">
      <w:start w:val="1"/>
      <w:numFmt w:val="decimal"/>
      <w:pStyle w:val="Numberedparagraph2"/>
      <w:lvlText w:val="%1.%2.%3"/>
      <w:lvlJc w:val="left"/>
      <w:pPr>
        <w:ind w:left="720" w:hanging="720"/>
      </w:pPr>
      <w:rPr>
        <w:rFonts w:hint="default"/>
      </w:rPr>
    </w:lvl>
    <w:lvl w:ilvl="3">
      <w:start w:val="1"/>
      <w:numFmt w:val="decimal"/>
      <w:pStyle w:val="ListNumber"/>
      <w:lvlText w:val="%4."/>
      <w:lvlJc w:val="left"/>
      <w:pPr>
        <w:ind w:left="357" w:hanging="357"/>
      </w:pPr>
      <w:rPr>
        <w:rFonts w:hint="default"/>
      </w:rPr>
    </w:lvl>
    <w:lvl w:ilvl="4">
      <w:start w:val="1"/>
      <w:numFmt w:val="upperLetter"/>
      <w:pStyle w:val="ListLetter"/>
      <w:lvlText w:val="%5."/>
      <w:lvlJc w:val="left"/>
      <w:pPr>
        <w:ind w:left="357" w:hanging="35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E816CC7"/>
    <w:multiLevelType w:val="multilevel"/>
    <w:tmpl w:val="D456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12"/>
  </w:num>
  <w:num w:numId="5">
    <w:abstractNumId w:val="8"/>
  </w:num>
  <w:num w:numId="6">
    <w:abstractNumId w:val="0"/>
  </w:num>
  <w:num w:numId="7">
    <w:abstractNumId w:val="9"/>
  </w:num>
  <w:num w:numId="8">
    <w:abstractNumId w:val="6"/>
  </w:num>
  <w:num w:numId="9">
    <w:abstractNumId w:val="14"/>
  </w:num>
  <w:num w:numId="10">
    <w:abstractNumId w:val="12"/>
    <w:lvlOverride w:ilvl="0">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0"/>
  </w:num>
  <w:num w:numId="16">
    <w:abstractNumId w:val="13"/>
  </w:num>
  <w:num w:numId="17">
    <w:abstractNumId w:val="15"/>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11"/>
    <w:rsid w:val="00063D61"/>
    <w:rsid w:val="00130265"/>
    <w:rsid w:val="0013799F"/>
    <w:rsid w:val="00153973"/>
    <w:rsid w:val="00184F01"/>
    <w:rsid w:val="002C33FC"/>
    <w:rsid w:val="0039646F"/>
    <w:rsid w:val="003A0C8D"/>
    <w:rsid w:val="003A296A"/>
    <w:rsid w:val="00426B12"/>
    <w:rsid w:val="00447358"/>
    <w:rsid w:val="0047142A"/>
    <w:rsid w:val="004E44E1"/>
    <w:rsid w:val="00501D0B"/>
    <w:rsid w:val="00564645"/>
    <w:rsid w:val="00571370"/>
    <w:rsid w:val="005B351E"/>
    <w:rsid w:val="005D58CE"/>
    <w:rsid w:val="00680396"/>
    <w:rsid w:val="007B1BCC"/>
    <w:rsid w:val="007E4593"/>
    <w:rsid w:val="007E77A4"/>
    <w:rsid w:val="00832A96"/>
    <w:rsid w:val="008C3C0F"/>
    <w:rsid w:val="008D46EF"/>
    <w:rsid w:val="008F0B3D"/>
    <w:rsid w:val="008F472E"/>
    <w:rsid w:val="008F50E8"/>
    <w:rsid w:val="00902504"/>
    <w:rsid w:val="00910AF3"/>
    <w:rsid w:val="00912866"/>
    <w:rsid w:val="00927F09"/>
    <w:rsid w:val="00981599"/>
    <w:rsid w:val="00982204"/>
    <w:rsid w:val="009A7C4C"/>
    <w:rsid w:val="00A1555A"/>
    <w:rsid w:val="00A1705B"/>
    <w:rsid w:val="00A20421"/>
    <w:rsid w:val="00A24627"/>
    <w:rsid w:val="00A740D0"/>
    <w:rsid w:val="00AB746C"/>
    <w:rsid w:val="00B225D4"/>
    <w:rsid w:val="00B65200"/>
    <w:rsid w:val="00B65A9D"/>
    <w:rsid w:val="00BA5270"/>
    <w:rsid w:val="00BF2FD3"/>
    <w:rsid w:val="00C61742"/>
    <w:rsid w:val="00D84300"/>
    <w:rsid w:val="00D91F26"/>
    <w:rsid w:val="00DC07CD"/>
    <w:rsid w:val="00DF2AAB"/>
    <w:rsid w:val="00DF7B8B"/>
    <w:rsid w:val="00E17094"/>
    <w:rsid w:val="00E554F2"/>
    <w:rsid w:val="00E77C11"/>
    <w:rsid w:val="00EE1164"/>
    <w:rsid w:val="00F01F87"/>
    <w:rsid w:val="00F527C0"/>
    <w:rsid w:val="00F76D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semiHidden="0"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F7B8B"/>
    <w:pPr>
      <w:spacing w:line="240" w:lineRule="auto"/>
    </w:pPr>
    <w:rPr>
      <w:rFonts w:ascii="Lucida Sans" w:hAnsi="Lucida Sans"/>
      <w:sz w:val="20"/>
    </w:rPr>
  </w:style>
  <w:style w:type="paragraph" w:styleId="Heading1">
    <w:name w:val="heading 1"/>
    <w:basedOn w:val="Title"/>
    <w:next w:val="Normal"/>
    <w:link w:val="Heading1Char"/>
    <w:uiPriority w:val="11"/>
    <w:qFormat/>
    <w:rsid w:val="00447358"/>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9"/>
    <w:qFormat/>
    <w:rsid w:val="0039646F"/>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9"/>
    <w:qFormat/>
    <w:rsid w:val="0039646F"/>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39646F"/>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76D9C"/>
    <w:pPr>
      <w:tabs>
        <w:tab w:val="center" w:pos="4513"/>
        <w:tab w:val="right" w:pos="9026"/>
      </w:tabs>
      <w:spacing w:after="0"/>
    </w:pPr>
  </w:style>
  <w:style w:type="character" w:customStyle="1" w:styleId="HeaderChar">
    <w:name w:val="Header Char"/>
    <w:basedOn w:val="DefaultParagraphFont"/>
    <w:link w:val="Header"/>
    <w:uiPriority w:val="99"/>
    <w:semiHidden/>
    <w:rsid w:val="00A20421"/>
    <w:rPr>
      <w:rFonts w:ascii="Lucida Sans" w:hAnsi="Lucida Sans"/>
      <w:sz w:val="20"/>
    </w:rPr>
  </w:style>
  <w:style w:type="paragraph" w:styleId="Footer">
    <w:name w:val="footer"/>
    <w:basedOn w:val="Normal"/>
    <w:link w:val="FooterChar"/>
    <w:uiPriority w:val="99"/>
    <w:semiHidden/>
    <w:rsid w:val="00F76D9C"/>
    <w:pPr>
      <w:tabs>
        <w:tab w:val="center" w:pos="4513"/>
        <w:tab w:val="right" w:pos="9026"/>
      </w:tabs>
      <w:spacing w:after="0"/>
    </w:pPr>
  </w:style>
  <w:style w:type="character" w:customStyle="1" w:styleId="FooterChar">
    <w:name w:val="Footer Char"/>
    <w:basedOn w:val="DefaultParagraphFont"/>
    <w:link w:val="Footer"/>
    <w:uiPriority w:val="99"/>
    <w:semiHidden/>
    <w:rsid w:val="00A20421"/>
    <w:rPr>
      <w:rFonts w:ascii="Lucida Sans" w:hAnsi="Lucida Sans"/>
      <w:sz w:val="20"/>
    </w:rPr>
  </w:style>
  <w:style w:type="paragraph" w:styleId="BalloonText">
    <w:name w:val="Balloon Text"/>
    <w:basedOn w:val="Normal"/>
    <w:link w:val="BalloonTextChar"/>
    <w:uiPriority w:val="99"/>
    <w:semiHidden/>
    <w:unhideWhenUsed/>
    <w:rsid w:val="00F76D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D9C"/>
    <w:rPr>
      <w:rFonts w:ascii="Tahoma" w:hAnsi="Tahoma" w:cs="Tahoma"/>
      <w:sz w:val="16"/>
      <w:szCs w:val="16"/>
    </w:rPr>
  </w:style>
  <w:style w:type="paragraph" w:styleId="Title">
    <w:name w:val="Title"/>
    <w:basedOn w:val="Normal"/>
    <w:next w:val="Normal"/>
    <w:link w:val="TitleChar"/>
    <w:uiPriority w:val="6"/>
    <w:semiHidden/>
    <w:qFormat/>
    <w:rsid w:val="00F76D9C"/>
    <w:pPr>
      <w:pBdr>
        <w:bottom w:val="single" w:sz="8" w:space="4" w:color="4F81BD" w:themeColor="accent1"/>
      </w:pBdr>
      <w:spacing w:after="300"/>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5D58C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8F0B3D"/>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A20421"/>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A20421"/>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9"/>
    <w:rsid w:val="00A20421"/>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9"/>
    <w:rsid w:val="00A20421"/>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3A0C8D"/>
    <w:pPr>
      <w:numPr>
        <w:numId w:val="1"/>
      </w:numPr>
      <w:tabs>
        <w:tab w:val="left" w:pos="284"/>
      </w:tabs>
      <w:spacing w:after="80"/>
      <w:contextualSpacing/>
    </w:pPr>
  </w:style>
  <w:style w:type="paragraph" w:styleId="ListNumber">
    <w:name w:val="List Number"/>
    <w:basedOn w:val="Normal"/>
    <w:uiPriority w:val="6"/>
    <w:qFormat/>
    <w:rsid w:val="003A0C8D"/>
    <w:pPr>
      <w:numPr>
        <w:ilvl w:val="3"/>
        <w:numId w:val="9"/>
      </w:numPr>
      <w:spacing w:after="80"/>
      <w:contextualSpacing/>
    </w:pPr>
  </w:style>
  <w:style w:type="paragraph" w:customStyle="1" w:styleId="Bullet2">
    <w:name w:val="Bullet 2"/>
    <w:basedOn w:val="ListParagraph"/>
    <w:link w:val="Bullet2Char"/>
    <w:semiHidden/>
    <w:qFormat/>
    <w:rsid w:val="00981599"/>
    <w:pPr>
      <w:numPr>
        <w:numId w:val="3"/>
      </w:numPr>
      <w:ind w:left="567" w:hanging="283"/>
    </w:pPr>
  </w:style>
  <w:style w:type="table" w:styleId="TableGrid">
    <w:name w:val="Table Grid"/>
    <w:basedOn w:val="TableNormal"/>
    <w:uiPriority w:val="59"/>
    <w:rsid w:val="00981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2Char">
    <w:name w:val="Bullet 2 Char"/>
    <w:basedOn w:val="DefaultParagraphFont"/>
    <w:link w:val="Bullet2"/>
    <w:semiHidden/>
    <w:rsid w:val="00A20421"/>
    <w:rPr>
      <w:rFonts w:ascii="Lucida Sans" w:hAnsi="Lucida Sans"/>
      <w:sz w:val="20"/>
    </w:rPr>
  </w:style>
  <w:style w:type="paragraph" w:styleId="ListParagraph">
    <w:name w:val="List Paragraph"/>
    <w:basedOn w:val="Normal"/>
    <w:uiPriority w:val="34"/>
    <w:semiHidden/>
    <w:qFormat/>
    <w:rsid w:val="00981599"/>
    <w:pPr>
      <w:ind w:left="720"/>
      <w:contextualSpacing/>
    </w:pPr>
  </w:style>
  <w:style w:type="paragraph" w:customStyle="1" w:styleId="BodyText1">
    <w:name w:val="Body Text1"/>
    <w:basedOn w:val="Normal"/>
    <w:link w:val="BodytextCharChar"/>
    <w:uiPriority w:val="99"/>
    <w:semiHidden/>
    <w:rsid w:val="00B65200"/>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A20421"/>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A20421"/>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3A0C8D"/>
    <w:rPr>
      <w:b/>
    </w:rPr>
  </w:style>
  <w:style w:type="paragraph" w:customStyle="1" w:styleId="Italic">
    <w:name w:val="Italic"/>
    <w:basedOn w:val="Normal"/>
    <w:link w:val="ItalicChar"/>
    <w:uiPriority w:val="1"/>
    <w:qFormat/>
    <w:rsid w:val="00AB746C"/>
    <w:rPr>
      <w:i/>
    </w:rPr>
  </w:style>
  <w:style w:type="paragraph" w:customStyle="1" w:styleId="ListLetter">
    <w:name w:val="List Letter"/>
    <w:basedOn w:val="ListNumber"/>
    <w:next w:val="BodyText"/>
    <w:uiPriority w:val="5"/>
    <w:qFormat/>
    <w:locked/>
    <w:rsid w:val="003A0C8D"/>
    <w:pPr>
      <w:numPr>
        <w:ilvl w:val="4"/>
      </w:numPr>
    </w:pPr>
  </w:style>
  <w:style w:type="character" w:customStyle="1" w:styleId="BoldChar">
    <w:name w:val="Bold Char"/>
    <w:basedOn w:val="DefaultParagraphFont"/>
    <w:link w:val="Bold"/>
    <w:uiPriority w:val="2"/>
    <w:rsid w:val="00A20421"/>
    <w:rPr>
      <w:rFonts w:ascii="Lucida Sans" w:hAnsi="Lucida Sans"/>
      <w:b/>
      <w:sz w:val="20"/>
    </w:rPr>
  </w:style>
  <w:style w:type="character" w:customStyle="1" w:styleId="ItalicChar">
    <w:name w:val="Italic Char"/>
    <w:basedOn w:val="DefaultParagraphFont"/>
    <w:link w:val="Italic"/>
    <w:uiPriority w:val="1"/>
    <w:rsid w:val="00A20421"/>
    <w:rPr>
      <w:rFonts w:ascii="Lucida Sans" w:hAnsi="Lucida Sans"/>
      <w:i/>
      <w:sz w:val="20"/>
    </w:rPr>
  </w:style>
  <w:style w:type="paragraph" w:styleId="BodyText">
    <w:name w:val="Body Text"/>
    <w:basedOn w:val="Normal"/>
    <w:link w:val="BodyTextChar"/>
    <w:uiPriority w:val="99"/>
    <w:semiHidden/>
    <w:unhideWhenUsed/>
    <w:rsid w:val="003A0C8D"/>
    <w:pPr>
      <w:spacing w:after="120"/>
    </w:pPr>
  </w:style>
  <w:style w:type="character" w:customStyle="1" w:styleId="BodyTextChar">
    <w:name w:val="Body Text Char"/>
    <w:basedOn w:val="DefaultParagraphFont"/>
    <w:link w:val="BodyText"/>
    <w:uiPriority w:val="99"/>
    <w:semiHidden/>
    <w:rsid w:val="003A0C8D"/>
    <w:rPr>
      <w:rFonts w:ascii="Lucida Sans" w:hAnsi="Lucida Sans"/>
      <w:sz w:val="20"/>
    </w:rPr>
  </w:style>
  <w:style w:type="paragraph" w:styleId="ListBullet2">
    <w:name w:val="List Bullet 2"/>
    <w:basedOn w:val="Bullet2"/>
    <w:uiPriority w:val="4"/>
    <w:rsid w:val="003A0C8D"/>
  </w:style>
  <w:style w:type="paragraph" w:customStyle="1" w:styleId="Tableheading">
    <w:name w:val="Table heading"/>
    <w:basedOn w:val="Normal"/>
    <w:uiPriority w:val="7"/>
    <w:qFormat/>
    <w:rsid w:val="00912866"/>
    <w:pPr>
      <w:shd w:val="clear" w:color="auto" w:fill="00456B"/>
      <w:spacing w:after="0"/>
    </w:pPr>
    <w:rPr>
      <w:b/>
      <w:caps/>
      <w:color w:val="FFFFFF" w:themeColor="background1"/>
    </w:rPr>
  </w:style>
  <w:style w:type="paragraph" w:customStyle="1" w:styleId="Tablebody">
    <w:name w:val="Table body"/>
    <w:basedOn w:val="Normal"/>
    <w:uiPriority w:val="8"/>
    <w:qFormat/>
    <w:rsid w:val="007B1BCC"/>
    <w:pPr>
      <w:shd w:val="clear" w:color="auto" w:fill="B9D4ED"/>
      <w:spacing w:after="0"/>
    </w:pPr>
    <w:rPr>
      <w:color w:val="00456B"/>
    </w:rPr>
  </w:style>
  <w:style w:type="paragraph" w:customStyle="1" w:styleId="Numberedheading2">
    <w:name w:val="Numbered heading 2"/>
    <w:basedOn w:val="Normal"/>
    <w:next w:val="Normal"/>
    <w:uiPriority w:val="14"/>
    <w:qFormat/>
    <w:rsid w:val="00A1555A"/>
    <w:pPr>
      <w:numPr>
        <w:numId w:val="9"/>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C61742"/>
    <w:pPr>
      <w:numPr>
        <w:ilvl w:val="1"/>
        <w:numId w:val="9"/>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C61742"/>
    <w:pPr>
      <w:numPr>
        <w:ilvl w:val="2"/>
        <w:numId w:val="9"/>
      </w:numPr>
    </w:pPr>
    <w:rPr>
      <w:b/>
    </w:rPr>
  </w:style>
  <w:style w:type="table" w:customStyle="1" w:styleId="NZTA">
    <w:name w:val="NZTA"/>
    <w:basedOn w:val="TableNormal"/>
    <w:uiPriority w:val="99"/>
    <w:rsid w:val="00912866"/>
    <w:pPr>
      <w:spacing w:before="60" w:after="60" w:line="240" w:lineRule="auto"/>
    </w:pPr>
    <w:rPr>
      <w:rFonts w:ascii="Lucida Sans" w:hAnsi="Lucida Sans"/>
      <w:color w:val="00456A"/>
      <w:sz w:val="20"/>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9D4ED"/>
      <w:vAlign w:val="center"/>
    </w:tcPr>
    <w:tblStylePr w:type="firstRow">
      <w:pPr>
        <w:wordWrap/>
        <w:spacing w:beforeLines="60" w:before="60" w:beforeAutospacing="0" w:afterLines="60" w:after="60" w:afterAutospacing="0" w:line="240" w:lineRule="auto"/>
      </w:pPr>
      <w:rPr>
        <w:rFonts w:ascii="Lucida Sans" w:hAnsi="Lucida Sans"/>
        <w:b w:val="0"/>
        <w:caps w:val="0"/>
        <w:smallCaps/>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paragraph" w:styleId="NormalWeb">
    <w:name w:val="Normal (Web)"/>
    <w:basedOn w:val="Normal"/>
    <w:uiPriority w:val="99"/>
    <w:semiHidden/>
    <w:unhideWhenUsed/>
    <w:rsid w:val="00E77C11"/>
    <w:pPr>
      <w:spacing w:before="100" w:beforeAutospacing="1" w:after="100" w:afterAutospacing="1"/>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E77C11"/>
    <w:rPr>
      <w:color w:val="0000FF"/>
      <w:u w:val="single"/>
    </w:rPr>
  </w:style>
  <w:style w:type="character" w:styleId="Strong">
    <w:name w:val="Strong"/>
    <w:basedOn w:val="DefaultParagraphFont"/>
    <w:uiPriority w:val="22"/>
    <w:qFormat/>
    <w:rsid w:val="00E77C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semiHidden="0"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F7B8B"/>
    <w:pPr>
      <w:spacing w:line="240" w:lineRule="auto"/>
    </w:pPr>
    <w:rPr>
      <w:rFonts w:ascii="Lucida Sans" w:hAnsi="Lucida Sans"/>
      <w:sz w:val="20"/>
    </w:rPr>
  </w:style>
  <w:style w:type="paragraph" w:styleId="Heading1">
    <w:name w:val="heading 1"/>
    <w:basedOn w:val="Title"/>
    <w:next w:val="Normal"/>
    <w:link w:val="Heading1Char"/>
    <w:uiPriority w:val="11"/>
    <w:qFormat/>
    <w:rsid w:val="00447358"/>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9"/>
    <w:qFormat/>
    <w:rsid w:val="0039646F"/>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9"/>
    <w:qFormat/>
    <w:rsid w:val="0039646F"/>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39646F"/>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76D9C"/>
    <w:pPr>
      <w:tabs>
        <w:tab w:val="center" w:pos="4513"/>
        <w:tab w:val="right" w:pos="9026"/>
      </w:tabs>
      <w:spacing w:after="0"/>
    </w:pPr>
  </w:style>
  <w:style w:type="character" w:customStyle="1" w:styleId="HeaderChar">
    <w:name w:val="Header Char"/>
    <w:basedOn w:val="DefaultParagraphFont"/>
    <w:link w:val="Header"/>
    <w:uiPriority w:val="99"/>
    <w:semiHidden/>
    <w:rsid w:val="00A20421"/>
    <w:rPr>
      <w:rFonts w:ascii="Lucida Sans" w:hAnsi="Lucida Sans"/>
      <w:sz w:val="20"/>
    </w:rPr>
  </w:style>
  <w:style w:type="paragraph" w:styleId="Footer">
    <w:name w:val="footer"/>
    <w:basedOn w:val="Normal"/>
    <w:link w:val="FooterChar"/>
    <w:uiPriority w:val="99"/>
    <w:semiHidden/>
    <w:rsid w:val="00F76D9C"/>
    <w:pPr>
      <w:tabs>
        <w:tab w:val="center" w:pos="4513"/>
        <w:tab w:val="right" w:pos="9026"/>
      </w:tabs>
      <w:spacing w:after="0"/>
    </w:pPr>
  </w:style>
  <w:style w:type="character" w:customStyle="1" w:styleId="FooterChar">
    <w:name w:val="Footer Char"/>
    <w:basedOn w:val="DefaultParagraphFont"/>
    <w:link w:val="Footer"/>
    <w:uiPriority w:val="99"/>
    <w:semiHidden/>
    <w:rsid w:val="00A20421"/>
    <w:rPr>
      <w:rFonts w:ascii="Lucida Sans" w:hAnsi="Lucida Sans"/>
      <w:sz w:val="20"/>
    </w:rPr>
  </w:style>
  <w:style w:type="paragraph" w:styleId="BalloonText">
    <w:name w:val="Balloon Text"/>
    <w:basedOn w:val="Normal"/>
    <w:link w:val="BalloonTextChar"/>
    <w:uiPriority w:val="99"/>
    <w:semiHidden/>
    <w:unhideWhenUsed/>
    <w:rsid w:val="00F76D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D9C"/>
    <w:rPr>
      <w:rFonts w:ascii="Tahoma" w:hAnsi="Tahoma" w:cs="Tahoma"/>
      <w:sz w:val="16"/>
      <w:szCs w:val="16"/>
    </w:rPr>
  </w:style>
  <w:style w:type="paragraph" w:styleId="Title">
    <w:name w:val="Title"/>
    <w:basedOn w:val="Normal"/>
    <w:next w:val="Normal"/>
    <w:link w:val="TitleChar"/>
    <w:uiPriority w:val="6"/>
    <w:semiHidden/>
    <w:qFormat/>
    <w:rsid w:val="00F76D9C"/>
    <w:pPr>
      <w:pBdr>
        <w:bottom w:val="single" w:sz="8" w:space="4" w:color="4F81BD" w:themeColor="accent1"/>
      </w:pBdr>
      <w:spacing w:after="300"/>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5D58C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8F0B3D"/>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A20421"/>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A20421"/>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9"/>
    <w:rsid w:val="00A20421"/>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9"/>
    <w:rsid w:val="00A20421"/>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3A0C8D"/>
    <w:pPr>
      <w:numPr>
        <w:numId w:val="1"/>
      </w:numPr>
      <w:tabs>
        <w:tab w:val="left" w:pos="284"/>
      </w:tabs>
      <w:spacing w:after="80"/>
      <w:contextualSpacing/>
    </w:pPr>
  </w:style>
  <w:style w:type="paragraph" w:styleId="ListNumber">
    <w:name w:val="List Number"/>
    <w:basedOn w:val="Normal"/>
    <w:uiPriority w:val="6"/>
    <w:qFormat/>
    <w:rsid w:val="003A0C8D"/>
    <w:pPr>
      <w:numPr>
        <w:ilvl w:val="3"/>
        <w:numId w:val="9"/>
      </w:numPr>
      <w:spacing w:after="80"/>
      <w:contextualSpacing/>
    </w:pPr>
  </w:style>
  <w:style w:type="paragraph" w:customStyle="1" w:styleId="Bullet2">
    <w:name w:val="Bullet 2"/>
    <w:basedOn w:val="ListParagraph"/>
    <w:link w:val="Bullet2Char"/>
    <w:semiHidden/>
    <w:qFormat/>
    <w:rsid w:val="00981599"/>
    <w:pPr>
      <w:numPr>
        <w:numId w:val="3"/>
      </w:numPr>
      <w:ind w:left="567" w:hanging="283"/>
    </w:pPr>
  </w:style>
  <w:style w:type="table" w:styleId="TableGrid">
    <w:name w:val="Table Grid"/>
    <w:basedOn w:val="TableNormal"/>
    <w:uiPriority w:val="59"/>
    <w:rsid w:val="00981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2Char">
    <w:name w:val="Bullet 2 Char"/>
    <w:basedOn w:val="DefaultParagraphFont"/>
    <w:link w:val="Bullet2"/>
    <w:semiHidden/>
    <w:rsid w:val="00A20421"/>
    <w:rPr>
      <w:rFonts w:ascii="Lucida Sans" w:hAnsi="Lucida Sans"/>
      <w:sz w:val="20"/>
    </w:rPr>
  </w:style>
  <w:style w:type="paragraph" w:styleId="ListParagraph">
    <w:name w:val="List Paragraph"/>
    <w:basedOn w:val="Normal"/>
    <w:uiPriority w:val="34"/>
    <w:semiHidden/>
    <w:qFormat/>
    <w:rsid w:val="00981599"/>
    <w:pPr>
      <w:ind w:left="720"/>
      <w:contextualSpacing/>
    </w:pPr>
  </w:style>
  <w:style w:type="paragraph" w:customStyle="1" w:styleId="BodyText1">
    <w:name w:val="Body Text1"/>
    <w:basedOn w:val="Normal"/>
    <w:link w:val="BodytextCharChar"/>
    <w:uiPriority w:val="99"/>
    <w:semiHidden/>
    <w:rsid w:val="00B65200"/>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A20421"/>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A20421"/>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3A0C8D"/>
    <w:rPr>
      <w:b/>
    </w:rPr>
  </w:style>
  <w:style w:type="paragraph" w:customStyle="1" w:styleId="Italic">
    <w:name w:val="Italic"/>
    <w:basedOn w:val="Normal"/>
    <w:link w:val="ItalicChar"/>
    <w:uiPriority w:val="1"/>
    <w:qFormat/>
    <w:rsid w:val="00AB746C"/>
    <w:rPr>
      <w:i/>
    </w:rPr>
  </w:style>
  <w:style w:type="paragraph" w:customStyle="1" w:styleId="ListLetter">
    <w:name w:val="List Letter"/>
    <w:basedOn w:val="ListNumber"/>
    <w:next w:val="BodyText"/>
    <w:uiPriority w:val="5"/>
    <w:qFormat/>
    <w:locked/>
    <w:rsid w:val="003A0C8D"/>
    <w:pPr>
      <w:numPr>
        <w:ilvl w:val="4"/>
      </w:numPr>
    </w:pPr>
  </w:style>
  <w:style w:type="character" w:customStyle="1" w:styleId="BoldChar">
    <w:name w:val="Bold Char"/>
    <w:basedOn w:val="DefaultParagraphFont"/>
    <w:link w:val="Bold"/>
    <w:uiPriority w:val="2"/>
    <w:rsid w:val="00A20421"/>
    <w:rPr>
      <w:rFonts w:ascii="Lucida Sans" w:hAnsi="Lucida Sans"/>
      <w:b/>
      <w:sz w:val="20"/>
    </w:rPr>
  </w:style>
  <w:style w:type="character" w:customStyle="1" w:styleId="ItalicChar">
    <w:name w:val="Italic Char"/>
    <w:basedOn w:val="DefaultParagraphFont"/>
    <w:link w:val="Italic"/>
    <w:uiPriority w:val="1"/>
    <w:rsid w:val="00A20421"/>
    <w:rPr>
      <w:rFonts w:ascii="Lucida Sans" w:hAnsi="Lucida Sans"/>
      <w:i/>
      <w:sz w:val="20"/>
    </w:rPr>
  </w:style>
  <w:style w:type="paragraph" w:styleId="BodyText">
    <w:name w:val="Body Text"/>
    <w:basedOn w:val="Normal"/>
    <w:link w:val="BodyTextChar"/>
    <w:uiPriority w:val="99"/>
    <w:semiHidden/>
    <w:unhideWhenUsed/>
    <w:rsid w:val="003A0C8D"/>
    <w:pPr>
      <w:spacing w:after="120"/>
    </w:pPr>
  </w:style>
  <w:style w:type="character" w:customStyle="1" w:styleId="BodyTextChar">
    <w:name w:val="Body Text Char"/>
    <w:basedOn w:val="DefaultParagraphFont"/>
    <w:link w:val="BodyText"/>
    <w:uiPriority w:val="99"/>
    <w:semiHidden/>
    <w:rsid w:val="003A0C8D"/>
    <w:rPr>
      <w:rFonts w:ascii="Lucida Sans" w:hAnsi="Lucida Sans"/>
      <w:sz w:val="20"/>
    </w:rPr>
  </w:style>
  <w:style w:type="paragraph" w:styleId="ListBullet2">
    <w:name w:val="List Bullet 2"/>
    <w:basedOn w:val="Bullet2"/>
    <w:uiPriority w:val="4"/>
    <w:rsid w:val="003A0C8D"/>
  </w:style>
  <w:style w:type="paragraph" w:customStyle="1" w:styleId="Tableheading">
    <w:name w:val="Table heading"/>
    <w:basedOn w:val="Normal"/>
    <w:uiPriority w:val="7"/>
    <w:qFormat/>
    <w:rsid w:val="00912866"/>
    <w:pPr>
      <w:shd w:val="clear" w:color="auto" w:fill="00456B"/>
      <w:spacing w:after="0"/>
    </w:pPr>
    <w:rPr>
      <w:b/>
      <w:caps/>
      <w:color w:val="FFFFFF" w:themeColor="background1"/>
    </w:rPr>
  </w:style>
  <w:style w:type="paragraph" w:customStyle="1" w:styleId="Tablebody">
    <w:name w:val="Table body"/>
    <w:basedOn w:val="Normal"/>
    <w:uiPriority w:val="8"/>
    <w:qFormat/>
    <w:rsid w:val="007B1BCC"/>
    <w:pPr>
      <w:shd w:val="clear" w:color="auto" w:fill="B9D4ED"/>
      <w:spacing w:after="0"/>
    </w:pPr>
    <w:rPr>
      <w:color w:val="00456B"/>
    </w:rPr>
  </w:style>
  <w:style w:type="paragraph" w:customStyle="1" w:styleId="Numberedheading2">
    <w:name w:val="Numbered heading 2"/>
    <w:basedOn w:val="Normal"/>
    <w:next w:val="Normal"/>
    <w:uiPriority w:val="14"/>
    <w:qFormat/>
    <w:rsid w:val="00A1555A"/>
    <w:pPr>
      <w:numPr>
        <w:numId w:val="9"/>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C61742"/>
    <w:pPr>
      <w:numPr>
        <w:ilvl w:val="1"/>
        <w:numId w:val="9"/>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C61742"/>
    <w:pPr>
      <w:numPr>
        <w:ilvl w:val="2"/>
        <w:numId w:val="9"/>
      </w:numPr>
    </w:pPr>
    <w:rPr>
      <w:b/>
    </w:rPr>
  </w:style>
  <w:style w:type="table" w:customStyle="1" w:styleId="NZTA">
    <w:name w:val="NZTA"/>
    <w:basedOn w:val="TableNormal"/>
    <w:uiPriority w:val="99"/>
    <w:rsid w:val="00912866"/>
    <w:pPr>
      <w:spacing w:before="60" w:after="60" w:line="240" w:lineRule="auto"/>
    </w:pPr>
    <w:rPr>
      <w:rFonts w:ascii="Lucida Sans" w:hAnsi="Lucida Sans"/>
      <w:color w:val="00456A"/>
      <w:sz w:val="20"/>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9D4ED"/>
      <w:vAlign w:val="center"/>
    </w:tcPr>
    <w:tblStylePr w:type="firstRow">
      <w:pPr>
        <w:wordWrap/>
        <w:spacing w:beforeLines="60" w:before="60" w:beforeAutospacing="0" w:afterLines="60" w:after="60" w:afterAutospacing="0" w:line="240" w:lineRule="auto"/>
      </w:pPr>
      <w:rPr>
        <w:rFonts w:ascii="Lucida Sans" w:hAnsi="Lucida Sans"/>
        <w:b w:val="0"/>
        <w:caps w:val="0"/>
        <w:smallCaps/>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paragraph" w:styleId="NormalWeb">
    <w:name w:val="Normal (Web)"/>
    <w:basedOn w:val="Normal"/>
    <w:uiPriority w:val="99"/>
    <w:semiHidden/>
    <w:unhideWhenUsed/>
    <w:rsid w:val="00E77C11"/>
    <w:pPr>
      <w:spacing w:before="100" w:beforeAutospacing="1" w:after="100" w:afterAutospacing="1"/>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E77C11"/>
    <w:rPr>
      <w:color w:val="0000FF"/>
      <w:u w:val="single"/>
    </w:rPr>
  </w:style>
  <w:style w:type="character" w:styleId="Strong">
    <w:name w:val="Strong"/>
    <w:basedOn w:val="DefaultParagraphFont"/>
    <w:uiPriority w:val="22"/>
    <w:qFormat/>
    <w:rsid w:val="00E77C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6483">
      <w:bodyDiv w:val="1"/>
      <w:marLeft w:val="0"/>
      <w:marRight w:val="0"/>
      <w:marTop w:val="0"/>
      <w:marBottom w:val="0"/>
      <w:divBdr>
        <w:top w:val="none" w:sz="0" w:space="0" w:color="auto"/>
        <w:left w:val="none" w:sz="0" w:space="0" w:color="auto"/>
        <w:bottom w:val="none" w:sz="0" w:space="0" w:color="auto"/>
        <w:right w:val="none" w:sz="0" w:space="0" w:color="auto"/>
      </w:divBdr>
      <w:divsChild>
        <w:div w:id="631324169">
          <w:marLeft w:val="0"/>
          <w:marRight w:val="0"/>
          <w:marTop w:val="0"/>
          <w:marBottom w:val="0"/>
          <w:divBdr>
            <w:top w:val="none" w:sz="0" w:space="0" w:color="auto"/>
            <w:left w:val="none" w:sz="0" w:space="0" w:color="auto"/>
            <w:bottom w:val="none" w:sz="0" w:space="0" w:color="auto"/>
            <w:right w:val="none" w:sz="0" w:space="0" w:color="auto"/>
          </w:divBdr>
          <w:divsChild>
            <w:div w:id="573246069">
              <w:marLeft w:val="0"/>
              <w:marRight w:val="0"/>
              <w:marTop w:val="0"/>
              <w:marBottom w:val="0"/>
              <w:divBdr>
                <w:top w:val="none" w:sz="0" w:space="0" w:color="auto"/>
                <w:left w:val="none" w:sz="0" w:space="0" w:color="auto"/>
                <w:bottom w:val="none" w:sz="0" w:space="0" w:color="auto"/>
                <w:right w:val="none" w:sz="0" w:space="0" w:color="auto"/>
              </w:divBdr>
              <w:divsChild>
                <w:div w:id="674040563">
                  <w:marLeft w:val="0"/>
                  <w:marRight w:val="0"/>
                  <w:marTop w:val="0"/>
                  <w:marBottom w:val="0"/>
                  <w:divBdr>
                    <w:top w:val="none" w:sz="0" w:space="0" w:color="auto"/>
                    <w:left w:val="none" w:sz="0" w:space="0" w:color="auto"/>
                    <w:bottom w:val="none" w:sz="0" w:space="0" w:color="auto"/>
                    <w:right w:val="none" w:sz="0" w:space="0" w:color="auto"/>
                  </w:divBdr>
                  <w:divsChild>
                    <w:div w:id="1223953717">
                      <w:marLeft w:val="0"/>
                      <w:marRight w:val="0"/>
                      <w:marTop w:val="0"/>
                      <w:marBottom w:val="0"/>
                      <w:divBdr>
                        <w:top w:val="none" w:sz="0" w:space="0" w:color="auto"/>
                        <w:left w:val="none" w:sz="0" w:space="0" w:color="auto"/>
                        <w:bottom w:val="none" w:sz="0" w:space="0" w:color="auto"/>
                        <w:right w:val="none" w:sz="0" w:space="0" w:color="auto"/>
                      </w:divBdr>
                      <w:divsChild>
                        <w:div w:id="13560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0485">
      <w:bodyDiv w:val="1"/>
      <w:marLeft w:val="0"/>
      <w:marRight w:val="0"/>
      <w:marTop w:val="0"/>
      <w:marBottom w:val="0"/>
      <w:divBdr>
        <w:top w:val="none" w:sz="0" w:space="0" w:color="auto"/>
        <w:left w:val="none" w:sz="0" w:space="0" w:color="auto"/>
        <w:bottom w:val="none" w:sz="0" w:space="0" w:color="auto"/>
        <w:right w:val="none" w:sz="0" w:space="0" w:color="auto"/>
      </w:divBdr>
      <w:divsChild>
        <w:div w:id="2117207882">
          <w:marLeft w:val="0"/>
          <w:marRight w:val="0"/>
          <w:marTop w:val="0"/>
          <w:marBottom w:val="0"/>
          <w:divBdr>
            <w:top w:val="none" w:sz="0" w:space="0" w:color="auto"/>
            <w:left w:val="none" w:sz="0" w:space="0" w:color="auto"/>
            <w:bottom w:val="none" w:sz="0" w:space="0" w:color="auto"/>
            <w:right w:val="none" w:sz="0" w:space="0" w:color="auto"/>
          </w:divBdr>
          <w:divsChild>
            <w:div w:id="1712223100">
              <w:marLeft w:val="0"/>
              <w:marRight w:val="0"/>
              <w:marTop w:val="0"/>
              <w:marBottom w:val="0"/>
              <w:divBdr>
                <w:top w:val="none" w:sz="0" w:space="0" w:color="auto"/>
                <w:left w:val="none" w:sz="0" w:space="0" w:color="auto"/>
                <w:bottom w:val="none" w:sz="0" w:space="0" w:color="auto"/>
                <w:right w:val="none" w:sz="0" w:space="0" w:color="auto"/>
              </w:divBdr>
              <w:divsChild>
                <w:div w:id="841120115">
                  <w:marLeft w:val="0"/>
                  <w:marRight w:val="0"/>
                  <w:marTop w:val="0"/>
                  <w:marBottom w:val="0"/>
                  <w:divBdr>
                    <w:top w:val="none" w:sz="0" w:space="0" w:color="auto"/>
                    <w:left w:val="none" w:sz="0" w:space="0" w:color="auto"/>
                    <w:bottom w:val="none" w:sz="0" w:space="0" w:color="auto"/>
                    <w:right w:val="none" w:sz="0" w:space="0" w:color="auto"/>
                  </w:divBdr>
                  <w:divsChild>
                    <w:div w:id="899511826">
                      <w:marLeft w:val="0"/>
                      <w:marRight w:val="0"/>
                      <w:marTop w:val="0"/>
                      <w:marBottom w:val="0"/>
                      <w:divBdr>
                        <w:top w:val="none" w:sz="0" w:space="0" w:color="auto"/>
                        <w:left w:val="none" w:sz="0" w:space="0" w:color="auto"/>
                        <w:bottom w:val="none" w:sz="0" w:space="0" w:color="auto"/>
                        <w:right w:val="none" w:sz="0" w:space="0" w:color="auto"/>
                      </w:divBdr>
                      <w:divsChild>
                        <w:div w:id="154648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688452">
      <w:bodyDiv w:val="1"/>
      <w:marLeft w:val="0"/>
      <w:marRight w:val="0"/>
      <w:marTop w:val="0"/>
      <w:marBottom w:val="0"/>
      <w:divBdr>
        <w:top w:val="none" w:sz="0" w:space="0" w:color="auto"/>
        <w:left w:val="none" w:sz="0" w:space="0" w:color="auto"/>
        <w:bottom w:val="none" w:sz="0" w:space="0" w:color="auto"/>
        <w:right w:val="none" w:sz="0" w:space="0" w:color="auto"/>
      </w:divBdr>
      <w:divsChild>
        <w:div w:id="168106758">
          <w:marLeft w:val="0"/>
          <w:marRight w:val="0"/>
          <w:marTop w:val="0"/>
          <w:marBottom w:val="0"/>
          <w:divBdr>
            <w:top w:val="none" w:sz="0" w:space="0" w:color="auto"/>
            <w:left w:val="none" w:sz="0" w:space="0" w:color="auto"/>
            <w:bottom w:val="none" w:sz="0" w:space="0" w:color="auto"/>
            <w:right w:val="none" w:sz="0" w:space="0" w:color="auto"/>
          </w:divBdr>
          <w:divsChild>
            <w:div w:id="1286933408">
              <w:marLeft w:val="0"/>
              <w:marRight w:val="0"/>
              <w:marTop w:val="0"/>
              <w:marBottom w:val="0"/>
              <w:divBdr>
                <w:top w:val="none" w:sz="0" w:space="0" w:color="auto"/>
                <w:left w:val="none" w:sz="0" w:space="0" w:color="auto"/>
                <w:bottom w:val="none" w:sz="0" w:space="0" w:color="auto"/>
                <w:right w:val="none" w:sz="0" w:space="0" w:color="auto"/>
              </w:divBdr>
              <w:divsChild>
                <w:div w:id="1961254844">
                  <w:marLeft w:val="0"/>
                  <w:marRight w:val="0"/>
                  <w:marTop w:val="0"/>
                  <w:marBottom w:val="0"/>
                  <w:divBdr>
                    <w:top w:val="none" w:sz="0" w:space="0" w:color="auto"/>
                    <w:left w:val="none" w:sz="0" w:space="0" w:color="auto"/>
                    <w:bottom w:val="none" w:sz="0" w:space="0" w:color="auto"/>
                    <w:right w:val="none" w:sz="0" w:space="0" w:color="auto"/>
                  </w:divBdr>
                  <w:divsChild>
                    <w:div w:id="2067681008">
                      <w:marLeft w:val="0"/>
                      <w:marRight w:val="0"/>
                      <w:marTop w:val="0"/>
                      <w:marBottom w:val="0"/>
                      <w:divBdr>
                        <w:top w:val="none" w:sz="0" w:space="0" w:color="auto"/>
                        <w:left w:val="none" w:sz="0" w:space="0" w:color="auto"/>
                        <w:bottom w:val="none" w:sz="0" w:space="0" w:color="auto"/>
                        <w:right w:val="none" w:sz="0" w:space="0" w:color="auto"/>
                      </w:divBdr>
                      <w:divsChild>
                        <w:div w:id="181929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768324">
      <w:bodyDiv w:val="1"/>
      <w:marLeft w:val="0"/>
      <w:marRight w:val="0"/>
      <w:marTop w:val="0"/>
      <w:marBottom w:val="0"/>
      <w:divBdr>
        <w:top w:val="none" w:sz="0" w:space="0" w:color="auto"/>
        <w:left w:val="none" w:sz="0" w:space="0" w:color="auto"/>
        <w:bottom w:val="none" w:sz="0" w:space="0" w:color="auto"/>
        <w:right w:val="none" w:sz="0" w:space="0" w:color="auto"/>
      </w:divBdr>
      <w:divsChild>
        <w:div w:id="1246307512">
          <w:marLeft w:val="0"/>
          <w:marRight w:val="0"/>
          <w:marTop w:val="0"/>
          <w:marBottom w:val="0"/>
          <w:divBdr>
            <w:top w:val="none" w:sz="0" w:space="0" w:color="auto"/>
            <w:left w:val="none" w:sz="0" w:space="0" w:color="auto"/>
            <w:bottom w:val="none" w:sz="0" w:space="0" w:color="auto"/>
            <w:right w:val="none" w:sz="0" w:space="0" w:color="auto"/>
          </w:divBdr>
          <w:divsChild>
            <w:div w:id="928273005">
              <w:marLeft w:val="0"/>
              <w:marRight w:val="0"/>
              <w:marTop w:val="0"/>
              <w:marBottom w:val="0"/>
              <w:divBdr>
                <w:top w:val="none" w:sz="0" w:space="0" w:color="auto"/>
                <w:left w:val="none" w:sz="0" w:space="0" w:color="auto"/>
                <w:bottom w:val="none" w:sz="0" w:space="0" w:color="auto"/>
                <w:right w:val="none" w:sz="0" w:space="0" w:color="auto"/>
              </w:divBdr>
              <w:divsChild>
                <w:div w:id="249121472">
                  <w:marLeft w:val="0"/>
                  <w:marRight w:val="0"/>
                  <w:marTop w:val="0"/>
                  <w:marBottom w:val="0"/>
                  <w:divBdr>
                    <w:top w:val="none" w:sz="0" w:space="0" w:color="auto"/>
                    <w:left w:val="none" w:sz="0" w:space="0" w:color="auto"/>
                    <w:bottom w:val="none" w:sz="0" w:space="0" w:color="auto"/>
                    <w:right w:val="none" w:sz="0" w:space="0" w:color="auto"/>
                  </w:divBdr>
                  <w:divsChild>
                    <w:div w:id="893933991">
                      <w:marLeft w:val="0"/>
                      <w:marRight w:val="0"/>
                      <w:marTop w:val="0"/>
                      <w:marBottom w:val="0"/>
                      <w:divBdr>
                        <w:top w:val="none" w:sz="0" w:space="0" w:color="auto"/>
                        <w:left w:val="none" w:sz="0" w:space="0" w:color="auto"/>
                        <w:bottom w:val="none" w:sz="0" w:space="0" w:color="auto"/>
                        <w:right w:val="none" w:sz="0" w:space="0" w:color="auto"/>
                      </w:divBdr>
                      <w:divsChild>
                        <w:div w:id="4206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036998">
      <w:bodyDiv w:val="1"/>
      <w:marLeft w:val="0"/>
      <w:marRight w:val="0"/>
      <w:marTop w:val="0"/>
      <w:marBottom w:val="0"/>
      <w:divBdr>
        <w:top w:val="none" w:sz="0" w:space="0" w:color="auto"/>
        <w:left w:val="none" w:sz="0" w:space="0" w:color="auto"/>
        <w:bottom w:val="none" w:sz="0" w:space="0" w:color="auto"/>
        <w:right w:val="none" w:sz="0" w:space="0" w:color="auto"/>
      </w:divBdr>
      <w:divsChild>
        <w:div w:id="1843818820">
          <w:marLeft w:val="0"/>
          <w:marRight w:val="0"/>
          <w:marTop w:val="0"/>
          <w:marBottom w:val="0"/>
          <w:divBdr>
            <w:top w:val="none" w:sz="0" w:space="0" w:color="auto"/>
            <w:left w:val="none" w:sz="0" w:space="0" w:color="auto"/>
            <w:bottom w:val="none" w:sz="0" w:space="0" w:color="auto"/>
            <w:right w:val="none" w:sz="0" w:space="0" w:color="auto"/>
          </w:divBdr>
          <w:divsChild>
            <w:div w:id="1901401896">
              <w:marLeft w:val="0"/>
              <w:marRight w:val="0"/>
              <w:marTop w:val="0"/>
              <w:marBottom w:val="0"/>
              <w:divBdr>
                <w:top w:val="none" w:sz="0" w:space="0" w:color="auto"/>
                <w:left w:val="none" w:sz="0" w:space="0" w:color="auto"/>
                <w:bottom w:val="none" w:sz="0" w:space="0" w:color="auto"/>
                <w:right w:val="none" w:sz="0" w:space="0" w:color="auto"/>
              </w:divBdr>
              <w:divsChild>
                <w:div w:id="1025407548">
                  <w:marLeft w:val="0"/>
                  <w:marRight w:val="0"/>
                  <w:marTop w:val="0"/>
                  <w:marBottom w:val="0"/>
                  <w:divBdr>
                    <w:top w:val="none" w:sz="0" w:space="0" w:color="auto"/>
                    <w:left w:val="none" w:sz="0" w:space="0" w:color="auto"/>
                    <w:bottom w:val="none" w:sz="0" w:space="0" w:color="auto"/>
                    <w:right w:val="none" w:sz="0" w:space="0" w:color="auto"/>
                  </w:divBdr>
                  <w:divsChild>
                    <w:div w:id="1034577315">
                      <w:marLeft w:val="0"/>
                      <w:marRight w:val="0"/>
                      <w:marTop w:val="0"/>
                      <w:marBottom w:val="0"/>
                      <w:divBdr>
                        <w:top w:val="none" w:sz="0" w:space="0" w:color="auto"/>
                        <w:left w:val="none" w:sz="0" w:space="0" w:color="auto"/>
                        <w:bottom w:val="none" w:sz="0" w:space="0" w:color="auto"/>
                        <w:right w:val="none" w:sz="0" w:space="0" w:color="auto"/>
                      </w:divBdr>
                      <w:divsChild>
                        <w:div w:id="158776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042197">
      <w:bodyDiv w:val="1"/>
      <w:marLeft w:val="0"/>
      <w:marRight w:val="0"/>
      <w:marTop w:val="0"/>
      <w:marBottom w:val="0"/>
      <w:divBdr>
        <w:top w:val="none" w:sz="0" w:space="0" w:color="auto"/>
        <w:left w:val="none" w:sz="0" w:space="0" w:color="auto"/>
        <w:bottom w:val="none" w:sz="0" w:space="0" w:color="auto"/>
        <w:right w:val="none" w:sz="0" w:space="0" w:color="auto"/>
      </w:divBdr>
      <w:divsChild>
        <w:div w:id="1890922572">
          <w:marLeft w:val="0"/>
          <w:marRight w:val="0"/>
          <w:marTop w:val="0"/>
          <w:marBottom w:val="0"/>
          <w:divBdr>
            <w:top w:val="none" w:sz="0" w:space="0" w:color="auto"/>
            <w:left w:val="none" w:sz="0" w:space="0" w:color="auto"/>
            <w:bottom w:val="none" w:sz="0" w:space="0" w:color="auto"/>
            <w:right w:val="none" w:sz="0" w:space="0" w:color="auto"/>
          </w:divBdr>
          <w:divsChild>
            <w:div w:id="1085034858">
              <w:marLeft w:val="0"/>
              <w:marRight w:val="0"/>
              <w:marTop w:val="0"/>
              <w:marBottom w:val="0"/>
              <w:divBdr>
                <w:top w:val="none" w:sz="0" w:space="0" w:color="auto"/>
                <w:left w:val="none" w:sz="0" w:space="0" w:color="auto"/>
                <w:bottom w:val="none" w:sz="0" w:space="0" w:color="auto"/>
                <w:right w:val="none" w:sz="0" w:space="0" w:color="auto"/>
              </w:divBdr>
              <w:divsChild>
                <w:div w:id="235751080">
                  <w:marLeft w:val="0"/>
                  <w:marRight w:val="0"/>
                  <w:marTop w:val="0"/>
                  <w:marBottom w:val="0"/>
                  <w:divBdr>
                    <w:top w:val="none" w:sz="0" w:space="0" w:color="auto"/>
                    <w:left w:val="none" w:sz="0" w:space="0" w:color="auto"/>
                    <w:bottom w:val="none" w:sz="0" w:space="0" w:color="auto"/>
                    <w:right w:val="none" w:sz="0" w:space="0" w:color="auto"/>
                  </w:divBdr>
                  <w:divsChild>
                    <w:div w:id="454836799">
                      <w:marLeft w:val="0"/>
                      <w:marRight w:val="0"/>
                      <w:marTop w:val="0"/>
                      <w:marBottom w:val="0"/>
                      <w:divBdr>
                        <w:top w:val="none" w:sz="0" w:space="0" w:color="auto"/>
                        <w:left w:val="none" w:sz="0" w:space="0" w:color="auto"/>
                        <w:bottom w:val="none" w:sz="0" w:space="0" w:color="auto"/>
                        <w:right w:val="none" w:sz="0" w:space="0" w:color="auto"/>
                      </w:divBdr>
                      <w:divsChild>
                        <w:div w:id="37843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294722">
      <w:bodyDiv w:val="1"/>
      <w:marLeft w:val="0"/>
      <w:marRight w:val="0"/>
      <w:marTop w:val="0"/>
      <w:marBottom w:val="0"/>
      <w:divBdr>
        <w:top w:val="none" w:sz="0" w:space="0" w:color="auto"/>
        <w:left w:val="none" w:sz="0" w:space="0" w:color="auto"/>
        <w:bottom w:val="none" w:sz="0" w:space="0" w:color="auto"/>
        <w:right w:val="none" w:sz="0" w:space="0" w:color="auto"/>
      </w:divBdr>
      <w:divsChild>
        <w:div w:id="188447108">
          <w:marLeft w:val="0"/>
          <w:marRight w:val="0"/>
          <w:marTop w:val="0"/>
          <w:marBottom w:val="0"/>
          <w:divBdr>
            <w:top w:val="none" w:sz="0" w:space="0" w:color="auto"/>
            <w:left w:val="none" w:sz="0" w:space="0" w:color="auto"/>
            <w:bottom w:val="none" w:sz="0" w:space="0" w:color="auto"/>
            <w:right w:val="none" w:sz="0" w:space="0" w:color="auto"/>
          </w:divBdr>
          <w:divsChild>
            <w:div w:id="37508616">
              <w:marLeft w:val="0"/>
              <w:marRight w:val="0"/>
              <w:marTop w:val="0"/>
              <w:marBottom w:val="0"/>
              <w:divBdr>
                <w:top w:val="none" w:sz="0" w:space="0" w:color="auto"/>
                <w:left w:val="none" w:sz="0" w:space="0" w:color="auto"/>
                <w:bottom w:val="none" w:sz="0" w:space="0" w:color="auto"/>
                <w:right w:val="none" w:sz="0" w:space="0" w:color="auto"/>
              </w:divBdr>
              <w:divsChild>
                <w:div w:id="95369600">
                  <w:marLeft w:val="0"/>
                  <w:marRight w:val="0"/>
                  <w:marTop w:val="0"/>
                  <w:marBottom w:val="0"/>
                  <w:divBdr>
                    <w:top w:val="none" w:sz="0" w:space="0" w:color="auto"/>
                    <w:left w:val="none" w:sz="0" w:space="0" w:color="auto"/>
                    <w:bottom w:val="none" w:sz="0" w:space="0" w:color="auto"/>
                    <w:right w:val="none" w:sz="0" w:space="0" w:color="auto"/>
                  </w:divBdr>
                  <w:divsChild>
                    <w:div w:id="722994667">
                      <w:marLeft w:val="0"/>
                      <w:marRight w:val="0"/>
                      <w:marTop w:val="0"/>
                      <w:marBottom w:val="0"/>
                      <w:divBdr>
                        <w:top w:val="none" w:sz="0" w:space="0" w:color="auto"/>
                        <w:left w:val="none" w:sz="0" w:space="0" w:color="auto"/>
                        <w:bottom w:val="none" w:sz="0" w:space="0" w:color="auto"/>
                        <w:right w:val="none" w:sz="0" w:space="0" w:color="auto"/>
                      </w:divBdr>
                      <w:divsChild>
                        <w:div w:id="11792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387897">
      <w:bodyDiv w:val="1"/>
      <w:marLeft w:val="0"/>
      <w:marRight w:val="0"/>
      <w:marTop w:val="0"/>
      <w:marBottom w:val="0"/>
      <w:divBdr>
        <w:top w:val="none" w:sz="0" w:space="0" w:color="auto"/>
        <w:left w:val="none" w:sz="0" w:space="0" w:color="auto"/>
        <w:bottom w:val="none" w:sz="0" w:space="0" w:color="auto"/>
        <w:right w:val="none" w:sz="0" w:space="0" w:color="auto"/>
      </w:divBdr>
      <w:divsChild>
        <w:div w:id="1809737835">
          <w:marLeft w:val="0"/>
          <w:marRight w:val="0"/>
          <w:marTop w:val="0"/>
          <w:marBottom w:val="0"/>
          <w:divBdr>
            <w:top w:val="none" w:sz="0" w:space="0" w:color="auto"/>
            <w:left w:val="none" w:sz="0" w:space="0" w:color="auto"/>
            <w:bottom w:val="none" w:sz="0" w:space="0" w:color="auto"/>
            <w:right w:val="none" w:sz="0" w:space="0" w:color="auto"/>
          </w:divBdr>
          <w:divsChild>
            <w:div w:id="1929651115">
              <w:marLeft w:val="0"/>
              <w:marRight w:val="0"/>
              <w:marTop w:val="0"/>
              <w:marBottom w:val="0"/>
              <w:divBdr>
                <w:top w:val="none" w:sz="0" w:space="0" w:color="auto"/>
                <w:left w:val="none" w:sz="0" w:space="0" w:color="auto"/>
                <w:bottom w:val="none" w:sz="0" w:space="0" w:color="auto"/>
                <w:right w:val="none" w:sz="0" w:space="0" w:color="auto"/>
              </w:divBdr>
              <w:divsChild>
                <w:div w:id="631985878">
                  <w:marLeft w:val="0"/>
                  <w:marRight w:val="0"/>
                  <w:marTop w:val="0"/>
                  <w:marBottom w:val="0"/>
                  <w:divBdr>
                    <w:top w:val="none" w:sz="0" w:space="0" w:color="auto"/>
                    <w:left w:val="none" w:sz="0" w:space="0" w:color="auto"/>
                    <w:bottom w:val="none" w:sz="0" w:space="0" w:color="auto"/>
                    <w:right w:val="none" w:sz="0" w:space="0" w:color="auto"/>
                  </w:divBdr>
                  <w:divsChild>
                    <w:div w:id="1781996023">
                      <w:marLeft w:val="0"/>
                      <w:marRight w:val="0"/>
                      <w:marTop w:val="0"/>
                      <w:marBottom w:val="0"/>
                      <w:divBdr>
                        <w:top w:val="none" w:sz="0" w:space="0" w:color="auto"/>
                        <w:left w:val="none" w:sz="0" w:space="0" w:color="auto"/>
                        <w:bottom w:val="none" w:sz="0" w:space="0" w:color="auto"/>
                        <w:right w:val="none" w:sz="0" w:space="0" w:color="auto"/>
                      </w:divBdr>
                      <w:divsChild>
                        <w:div w:id="1817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zta.govt.nz/projects/puhoi-to-warkworth-application/assessment-reports.html" TargetMode="External"/><Relationship Id="rId18" Type="http://schemas.openxmlformats.org/officeDocument/2006/relationships/hyperlink" Target="http://www.nzta.govt.nz/projects/puhoi-to-warkworth-application/docs/eb/assessment-report-landscape-visual/index.html" TargetMode="External"/><Relationship Id="rId3" Type="http://schemas.openxmlformats.org/officeDocument/2006/relationships/styles" Target="styles.xml"/><Relationship Id="rId21" Type="http://schemas.openxmlformats.org/officeDocument/2006/relationships/hyperlink" Target="http://www.epa.govt.nz/Resource-management/about-rm/policies-procedures-guides/Pages/Guides.aspx" TargetMode="External"/><Relationship Id="rId7" Type="http://schemas.openxmlformats.org/officeDocument/2006/relationships/footnotes" Target="footnotes.xml"/><Relationship Id="rId12" Type="http://schemas.openxmlformats.org/officeDocument/2006/relationships/hyperlink" Target="http://www.nzta.govt.nz/projects/puhoi-to-warkworth-application/assessment.html" TargetMode="External"/><Relationship Id="rId17" Type="http://schemas.openxmlformats.org/officeDocument/2006/relationships/hyperlink" Target="http://www.nzta.govt.nz/projects/puhoi-to-warkworth-application/docs/eb/assessment-report-air-quality/index.html" TargetMode="External"/><Relationship Id="rId2" Type="http://schemas.openxmlformats.org/officeDocument/2006/relationships/numbering" Target="numbering.xml"/><Relationship Id="rId16" Type="http://schemas.openxmlformats.org/officeDocument/2006/relationships/hyperlink" Target="http://www.nzta.govt.nz/projects/puhoi-to-warkworth-application/docs/eb/assessment-report-operational-noise/index.html" TargetMode="External"/><Relationship Id="rId20" Type="http://schemas.openxmlformats.org/officeDocument/2006/relationships/hyperlink" Target="http://www.nzta.govt.nz/projects/puhoi-warkworth/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zta.govt.nz/projects/puhoi-to-warkworth-application/application.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zta.govt.nz/projects/puhoi-to-warkworth-application/docs/eb/assessment-report-construction-noise/index.html" TargetMode="External"/><Relationship Id="rId23" Type="http://schemas.openxmlformats.org/officeDocument/2006/relationships/fontTable" Target="fontTable.xml"/><Relationship Id="rId10" Type="http://schemas.openxmlformats.org/officeDocument/2006/relationships/hyperlink" Target="http://www.nzta.govt.nz/projects/puhoi-to-warkworth-application" TargetMode="External"/><Relationship Id="rId19" Type="http://schemas.openxmlformats.org/officeDocument/2006/relationships/hyperlink" Target="http://www.nzta.govt.nz/projects/puhoi-to-warkworth-application/docs/eb/assessment-report-construction-traffic/index.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zta.govt.nz/projects/puhoi-to-warkworth-application/application.htm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1047B-D9CC-41DC-87DD-8F94756D8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NZ Transport Agency</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Poole</dc:creator>
  <cp:lastModifiedBy>Grace Poole</cp:lastModifiedBy>
  <cp:revision>2</cp:revision>
  <dcterms:created xsi:type="dcterms:W3CDTF">2015-06-25T23:58:00Z</dcterms:created>
  <dcterms:modified xsi:type="dcterms:W3CDTF">2015-06-25T23:58:00Z</dcterms:modified>
</cp:coreProperties>
</file>