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13820695"/>
    <w:p w14:paraId="5CE8DCBE" w14:textId="12CBBE87" w:rsidR="002A6A89" w:rsidRPr="00F0041E" w:rsidRDefault="00000000" w:rsidP="43B0EC67">
      <w:pPr>
        <w:pStyle w:val="Title"/>
        <w:spacing w:line="240" w:lineRule="atLeast"/>
      </w:pPr>
      <w:sdt>
        <w:sdtPr>
          <w:id w:val="-1591768250"/>
          <w:placeholder>
            <w:docPart w:val="B3176815A6174C4EA695638841318095"/>
          </w:placeholder>
          <w:dataBinding w:prefixMappings="xmlns:ns0='http://purl.org/dc/elements/1.1/' xmlns:ns1='http://schemas.openxmlformats.org/package/2006/metadata/core-properties' " w:xpath="/ns1:coreProperties[1]/ns0:title[1]" w:storeItemID="{6C3C8BC8-F283-45AE-878A-BAB7291924A1}"/>
          <w:text/>
        </w:sdtPr>
        <w:sdtContent>
          <w:r w:rsidR="00F0041E" w:rsidRPr="00F0041E">
            <w:t>Resource efficiency and waste management plan [template]</w:t>
          </w:r>
        </w:sdtContent>
      </w:sdt>
      <w:bookmarkEnd w:id="0"/>
    </w:p>
    <w:sdt>
      <w:sdtPr>
        <w:rPr>
          <w:rFonts w:asciiTheme="majorHAnsi" w:hAnsiTheme="majorHAnsi" w:cstheme="majorHAnsi"/>
        </w:rPr>
        <w:id w:val="1483818136"/>
        <w:placeholder>
          <w:docPart w:val="66C060B108A3475AAD6EFA8A9F8DE0C4"/>
        </w:placeholder>
        <w:showingPlcHdr/>
      </w:sdtPr>
      <w:sdtContent>
        <w:p w14:paraId="2182BD93" w14:textId="2D33A2EC" w:rsidR="005146DA" w:rsidRPr="0035023C" w:rsidRDefault="007D30D2" w:rsidP="005146DA">
          <w:pPr>
            <w:pStyle w:val="Details"/>
            <w:rPr>
              <w:rFonts w:asciiTheme="majorHAnsi" w:hAnsiTheme="majorHAnsi" w:cstheme="majorHAnsi"/>
            </w:rPr>
          </w:pPr>
          <w:r w:rsidRPr="005146DA">
            <w:t>[AUTHOR]</w:t>
          </w:r>
        </w:p>
      </w:sdtContent>
    </w:sdt>
    <w:sdt>
      <w:sdtPr>
        <w:rPr>
          <w:rFonts w:asciiTheme="majorHAnsi" w:hAnsiTheme="majorHAnsi" w:cstheme="majorHAnsi"/>
        </w:rPr>
        <w:id w:val="500785919"/>
        <w:placeholder>
          <w:docPart w:val="80A0664A83414017B359201E35CB98E7"/>
        </w:placeholder>
        <w:showingPlcHdr/>
        <w:date w:fullDate="2021-03-01T00:00:00Z">
          <w:dateFormat w:val="d MMMM yyyy"/>
          <w:lid w:val="en-US"/>
          <w:storeMappedDataAs w:val="dateTime"/>
          <w:calendar w:val="gregorian"/>
        </w:date>
      </w:sdtPr>
      <w:sdtContent>
        <w:p w14:paraId="2FAF69E0" w14:textId="1C5CD871" w:rsidR="005146DA" w:rsidRPr="0035023C" w:rsidRDefault="007D30D2" w:rsidP="005146DA">
          <w:pPr>
            <w:pStyle w:val="Details"/>
            <w:rPr>
              <w:rFonts w:asciiTheme="majorHAnsi" w:hAnsiTheme="majorHAnsi" w:cstheme="majorHAnsi"/>
            </w:rPr>
          </w:pPr>
          <w:r w:rsidRPr="005146DA">
            <w:rPr>
              <w:rStyle w:val="PlaceholderText"/>
            </w:rPr>
            <w:t>[date]</w:t>
          </w:r>
        </w:p>
      </w:sdtContent>
    </w:sdt>
    <w:sdt>
      <w:sdtPr>
        <w:rPr>
          <w:rFonts w:asciiTheme="majorHAnsi" w:hAnsiTheme="majorHAnsi" w:cstheme="majorHAnsi"/>
        </w:rPr>
        <w:id w:val="1116863265"/>
        <w:placeholder>
          <w:docPart w:val="F6C0F143B02E4BF0B3E43B494BAA88B4"/>
        </w:placeholder>
        <w:showingPlcHdr/>
      </w:sdtPr>
      <w:sdtContent>
        <w:p w14:paraId="777D7610" w14:textId="45987502" w:rsidR="005146DA" w:rsidRPr="0035023C" w:rsidRDefault="007D30D2" w:rsidP="005146DA">
          <w:pPr>
            <w:pStyle w:val="Details"/>
            <w:rPr>
              <w:rFonts w:asciiTheme="majorHAnsi" w:hAnsiTheme="majorHAnsi" w:cstheme="majorHAnsi"/>
            </w:rPr>
          </w:pPr>
          <w:r w:rsidRPr="005146DA">
            <w:t>[</w:t>
          </w:r>
          <w:r>
            <w:t>Version</w:t>
          </w:r>
          <w:r w:rsidRPr="005146DA">
            <w:t>]</w:t>
          </w:r>
        </w:p>
      </w:sdtContent>
    </w:sdt>
    <w:p w14:paraId="23272CCA" w14:textId="77777777" w:rsidR="005146DA" w:rsidRPr="00D853E8" w:rsidRDefault="005146DA" w:rsidP="00D853E8"/>
    <w:p w14:paraId="30EE074B" w14:textId="77777777" w:rsidR="00501B1F" w:rsidRPr="00D853E8" w:rsidRDefault="00501B1F" w:rsidP="00D853E8">
      <w:pPr>
        <w:sectPr w:rsidR="00501B1F" w:rsidRPr="00D853E8" w:rsidSect="006E5C82">
          <w:footerReference w:type="default" r:id="rId11"/>
          <w:headerReference w:type="first" r:id="rId12"/>
          <w:footerReference w:type="first" r:id="rId13"/>
          <w:pgSz w:w="11906" w:h="16838"/>
          <w:pgMar w:top="8918" w:right="2126" w:bottom="1559" w:left="992" w:header="284" w:footer="81" w:gutter="0"/>
          <w:cols w:space="708"/>
          <w:titlePg/>
          <w:docGrid w:linePitch="360"/>
        </w:sectPr>
      </w:pPr>
    </w:p>
    <w:p w14:paraId="35803146" w14:textId="3F09B5AB" w:rsidR="00461D73" w:rsidRDefault="009E3E11" w:rsidP="002736B9">
      <w:pPr>
        <w:pStyle w:val="Heading1"/>
      </w:pPr>
      <w:bookmarkStart w:id="1" w:name="_Toc142922647"/>
      <w:r>
        <w:lastRenderedPageBreak/>
        <w:t>Document control</w:t>
      </w:r>
      <w:bookmarkEnd w:id="1"/>
      <w:r>
        <w:t xml:space="preserve"> </w:t>
      </w:r>
    </w:p>
    <w:p w14:paraId="728B3650" w14:textId="3F421D95" w:rsidR="009E3E11" w:rsidRDefault="55A913C9" w:rsidP="009A48FE">
      <w:pPr>
        <w:pStyle w:val="Heading2"/>
      </w:pPr>
      <w:bookmarkStart w:id="2" w:name="_Toc142922648"/>
      <w:r>
        <w:t xml:space="preserve">Document </w:t>
      </w:r>
      <w:r w:rsidR="261E03A1">
        <w:t>v</w:t>
      </w:r>
      <w:r>
        <w:t xml:space="preserve">ersion </w:t>
      </w:r>
      <w:r w:rsidR="261E03A1">
        <w:t>h</w:t>
      </w:r>
      <w:r>
        <w:t>istory</w:t>
      </w:r>
      <w:bookmarkEnd w:id="2"/>
      <w:r>
        <w:t xml:space="preserve"> </w:t>
      </w:r>
    </w:p>
    <w:tbl>
      <w:tblPr>
        <w:tblStyle w:val="NZTA"/>
        <w:tblW w:w="5000" w:type="pct"/>
        <w:tblLook w:val="04A0" w:firstRow="1" w:lastRow="0" w:firstColumn="1" w:lastColumn="0" w:noHBand="0" w:noVBand="1"/>
      </w:tblPr>
      <w:tblGrid>
        <w:gridCol w:w="2112"/>
        <w:gridCol w:w="1608"/>
        <w:gridCol w:w="2265"/>
        <w:gridCol w:w="2793"/>
      </w:tblGrid>
      <w:tr w:rsidR="004E4931" w:rsidRPr="00850042" w14:paraId="2160FC1B" w14:textId="77777777" w:rsidTr="00D54727">
        <w:trPr>
          <w:cnfStyle w:val="100000000000" w:firstRow="1" w:lastRow="0" w:firstColumn="0" w:lastColumn="0" w:oddVBand="0" w:evenVBand="0" w:oddHBand="0" w:evenHBand="0" w:firstRowFirstColumn="0" w:firstRowLastColumn="0" w:lastRowFirstColumn="0" w:lastRowLastColumn="0"/>
        </w:trPr>
        <w:tc>
          <w:tcPr>
            <w:tcW w:w="1203" w:type="pct"/>
          </w:tcPr>
          <w:p w14:paraId="423DDABF" w14:textId="77777777" w:rsidR="004932C9" w:rsidRPr="00850042" w:rsidRDefault="004932C9" w:rsidP="00841758">
            <w:pPr>
              <w:pStyle w:val="Tableheading"/>
              <w:rPr>
                <w:color w:val="auto"/>
                <w:sz w:val="18"/>
                <w:szCs w:val="18"/>
              </w:rPr>
            </w:pPr>
            <w:r w:rsidRPr="00850042">
              <w:rPr>
                <w:sz w:val="18"/>
                <w:szCs w:val="18"/>
              </w:rPr>
              <w:t>Date</w:t>
            </w:r>
          </w:p>
        </w:tc>
        <w:tc>
          <w:tcPr>
            <w:tcW w:w="916" w:type="pct"/>
          </w:tcPr>
          <w:p w14:paraId="59FDA861" w14:textId="77777777" w:rsidR="004932C9" w:rsidRPr="00850042" w:rsidRDefault="004932C9" w:rsidP="00841758">
            <w:pPr>
              <w:pStyle w:val="Tableheading"/>
              <w:rPr>
                <w:color w:val="auto"/>
                <w:sz w:val="18"/>
                <w:szCs w:val="18"/>
              </w:rPr>
            </w:pPr>
            <w:r w:rsidRPr="00850042">
              <w:rPr>
                <w:sz w:val="18"/>
                <w:szCs w:val="18"/>
              </w:rPr>
              <w:t>Version</w:t>
            </w:r>
          </w:p>
        </w:tc>
        <w:tc>
          <w:tcPr>
            <w:tcW w:w="1290" w:type="pct"/>
          </w:tcPr>
          <w:p w14:paraId="733166A7" w14:textId="77777777" w:rsidR="004932C9" w:rsidRPr="00850042" w:rsidRDefault="004932C9" w:rsidP="00841758">
            <w:pPr>
              <w:pStyle w:val="Tableheading"/>
              <w:rPr>
                <w:color w:val="auto"/>
                <w:sz w:val="18"/>
                <w:szCs w:val="18"/>
              </w:rPr>
            </w:pPr>
            <w:r w:rsidRPr="00850042">
              <w:rPr>
                <w:sz w:val="18"/>
                <w:szCs w:val="18"/>
              </w:rPr>
              <w:t>Author</w:t>
            </w:r>
          </w:p>
        </w:tc>
        <w:tc>
          <w:tcPr>
            <w:tcW w:w="1591" w:type="pct"/>
          </w:tcPr>
          <w:p w14:paraId="493C1791" w14:textId="77777777" w:rsidR="004932C9" w:rsidRPr="00850042" w:rsidRDefault="004932C9" w:rsidP="00841758">
            <w:pPr>
              <w:pStyle w:val="Tableheading"/>
              <w:rPr>
                <w:color w:val="auto"/>
                <w:sz w:val="18"/>
                <w:szCs w:val="18"/>
              </w:rPr>
            </w:pPr>
            <w:r w:rsidRPr="00850042">
              <w:rPr>
                <w:sz w:val="18"/>
                <w:szCs w:val="18"/>
              </w:rPr>
              <w:t>Changes</w:t>
            </w:r>
          </w:p>
        </w:tc>
      </w:tr>
      <w:tr w:rsidR="00BB3FB9" w14:paraId="46D28A91" w14:textId="77777777" w:rsidTr="00D54727">
        <w:trPr>
          <w:cnfStyle w:val="000000100000" w:firstRow="0" w:lastRow="0" w:firstColumn="0" w:lastColumn="0" w:oddVBand="0" w:evenVBand="0" w:oddHBand="1" w:evenHBand="0" w:firstRowFirstColumn="0" w:firstRowLastColumn="0" w:lastRowFirstColumn="0" w:lastRowLastColumn="0"/>
          <w:trHeight w:val="18"/>
        </w:trPr>
        <w:tc>
          <w:tcPr>
            <w:tcW w:w="1203" w:type="pct"/>
          </w:tcPr>
          <w:p w14:paraId="20B456E7" w14:textId="77777777" w:rsidR="004932C9" w:rsidRDefault="004932C9" w:rsidP="00841758">
            <w:pPr>
              <w:pStyle w:val="Tablebody"/>
              <w:rPr>
                <w:color w:val="auto"/>
              </w:rPr>
            </w:pPr>
          </w:p>
        </w:tc>
        <w:tc>
          <w:tcPr>
            <w:tcW w:w="916" w:type="pct"/>
          </w:tcPr>
          <w:p w14:paraId="41768D25" w14:textId="77777777" w:rsidR="004932C9" w:rsidRDefault="004932C9" w:rsidP="00841758">
            <w:pPr>
              <w:pStyle w:val="Tablebody"/>
              <w:rPr>
                <w:color w:val="auto"/>
                <w:szCs w:val="21"/>
              </w:rPr>
            </w:pPr>
          </w:p>
        </w:tc>
        <w:tc>
          <w:tcPr>
            <w:tcW w:w="1290" w:type="pct"/>
          </w:tcPr>
          <w:p w14:paraId="7C11AB3D" w14:textId="77777777" w:rsidR="004932C9" w:rsidRDefault="004932C9" w:rsidP="00841758">
            <w:pPr>
              <w:pStyle w:val="Tablebody"/>
              <w:rPr>
                <w:color w:val="auto"/>
                <w:szCs w:val="21"/>
              </w:rPr>
            </w:pPr>
          </w:p>
        </w:tc>
        <w:tc>
          <w:tcPr>
            <w:tcW w:w="1591" w:type="pct"/>
          </w:tcPr>
          <w:p w14:paraId="4CE34B74" w14:textId="77777777" w:rsidR="004932C9" w:rsidRDefault="004932C9" w:rsidP="00841758">
            <w:pPr>
              <w:pStyle w:val="Tablebody"/>
              <w:rPr>
                <w:color w:val="auto"/>
                <w:szCs w:val="21"/>
              </w:rPr>
            </w:pPr>
          </w:p>
        </w:tc>
      </w:tr>
      <w:tr w:rsidR="00D54727" w14:paraId="0C3B51CB" w14:textId="77777777" w:rsidTr="00D54727">
        <w:trPr>
          <w:cnfStyle w:val="000000010000" w:firstRow="0" w:lastRow="0" w:firstColumn="0" w:lastColumn="0" w:oddVBand="0" w:evenVBand="0" w:oddHBand="0" w:evenHBand="1" w:firstRowFirstColumn="0" w:firstRowLastColumn="0" w:lastRowFirstColumn="0" w:lastRowLastColumn="0"/>
          <w:trHeight w:val="18"/>
        </w:trPr>
        <w:tc>
          <w:tcPr>
            <w:tcW w:w="1203" w:type="pct"/>
            <w:shd w:val="clear" w:color="auto" w:fill="CDE4F4" w:themeFill="accent1" w:themeFillTint="33"/>
          </w:tcPr>
          <w:p w14:paraId="7D5ED607" w14:textId="77777777" w:rsidR="00D54727" w:rsidRDefault="00D54727" w:rsidP="00841758">
            <w:pPr>
              <w:pStyle w:val="Tablebody"/>
              <w:rPr>
                <w:color w:val="auto"/>
              </w:rPr>
            </w:pPr>
          </w:p>
        </w:tc>
        <w:tc>
          <w:tcPr>
            <w:tcW w:w="916" w:type="pct"/>
            <w:shd w:val="clear" w:color="auto" w:fill="CDE4F4" w:themeFill="accent1" w:themeFillTint="33"/>
          </w:tcPr>
          <w:p w14:paraId="3A45BC23" w14:textId="77777777" w:rsidR="00D54727" w:rsidRDefault="00D54727" w:rsidP="00841758">
            <w:pPr>
              <w:pStyle w:val="Tablebody"/>
              <w:rPr>
                <w:color w:val="auto"/>
                <w:szCs w:val="21"/>
              </w:rPr>
            </w:pPr>
          </w:p>
        </w:tc>
        <w:tc>
          <w:tcPr>
            <w:tcW w:w="1290" w:type="pct"/>
            <w:shd w:val="clear" w:color="auto" w:fill="CDE4F4" w:themeFill="accent1" w:themeFillTint="33"/>
          </w:tcPr>
          <w:p w14:paraId="204F4C48" w14:textId="77777777" w:rsidR="00D54727" w:rsidRDefault="00D54727" w:rsidP="00841758">
            <w:pPr>
              <w:pStyle w:val="Tablebody"/>
              <w:rPr>
                <w:color w:val="auto"/>
                <w:szCs w:val="21"/>
              </w:rPr>
            </w:pPr>
          </w:p>
        </w:tc>
        <w:tc>
          <w:tcPr>
            <w:tcW w:w="1591" w:type="pct"/>
            <w:shd w:val="clear" w:color="auto" w:fill="CDE4F4" w:themeFill="accent1" w:themeFillTint="33"/>
          </w:tcPr>
          <w:p w14:paraId="1D2E1729" w14:textId="77777777" w:rsidR="00D54727" w:rsidRDefault="00D54727" w:rsidP="00841758">
            <w:pPr>
              <w:pStyle w:val="Tablebody"/>
              <w:rPr>
                <w:color w:val="auto"/>
                <w:szCs w:val="21"/>
              </w:rPr>
            </w:pPr>
          </w:p>
        </w:tc>
      </w:tr>
      <w:tr w:rsidR="004932C9" w14:paraId="25387FFE" w14:textId="77777777" w:rsidTr="00D54727">
        <w:trPr>
          <w:cnfStyle w:val="000000100000" w:firstRow="0" w:lastRow="0" w:firstColumn="0" w:lastColumn="0" w:oddVBand="0" w:evenVBand="0" w:oddHBand="1" w:evenHBand="0" w:firstRowFirstColumn="0" w:firstRowLastColumn="0" w:lastRowFirstColumn="0" w:lastRowLastColumn="0"/>
        </w:trPr>
        <w:tc>
          <w:tcPr>
            <w:tcW w:w="1203" w:type="pct"/>
            <w:shd w:val="clear" w:color="auto" w:fill="auto"/>
          </w:tcPr>
          <w:p w14:paraId="161AA5F5" w14:textId="77777777" w:rsidR="004932C9" w:rsidRDefault="004932C9" w:rsidP="00841758">
            <w:pPr>
              <w:pStyle w:val="Tablebody"/>
              <w:rPr>
                <w:color w:val="auto"/>
              </w:rPr>
            </w:pPr>
          </w:p>
        </w:tc>
        <w:tc>
          <w:tcPr>
            <w:tcW w:w="916" w:type="pct"/>
            <w:shd w:val="clear" w:color="auto" w:fill="auto"/>
          </w:tcPr>
          <w:p w14:paraId="175D7435" w14:textId="77777777" w:rsidR="004932C9" w:rsidRDefault="004932C9" w:rsidP="00841758">
            <w:pPr>
              <w:pStyle w:val="Tablebody"/>
              <w:rPr>
                <w:color w:val="auto"/>
              </w:rPr>
            </w:pPr>
          </w:p>
        </w:tc>
        <w:tc>
          <w:tcPr>
            <w:tcW w:w="1290" w:type="pct"/>
            <w:shd w:val="clear" w:color="auto" w:fill="auto"/>
          </w:tcPr>
          <w:p w14:paraId="773FE4AD" w14:textId="77777777" w:rsidR="004932C9" w:rsidRDefault="004932C9" w:rsidP="00841758">
            <w:pPr>
              <w:pStyle w:val="Tablebody"/>
              <w:rPr>
                <w:color w:val="auto"/>
              </w:rPr>
            </w:pPr>
          </w:p>
        </w:tc>
        <w:tc>
          <w:tcPr>
            <w:tcW w:w="1591" w:type="pct"/>
            <w:shd w:val="clear" w:color="auto" w:fill="auto"/>
          </w:tcPr>
          <w:p w14:paraId="6934AF5D" w14:textId="77777777" w:rsidR="004932C9" w:rsidRDefault="004932C9" w:rsidP="00841758">
            <w:pPr>
              <w:pStyle w:val="Tablebody"/>
              <w:rPr>
                <w:color w:val="auto"/>
              </w:rPr>
            </w:pPr>
          </w:p>
        </w:tc>
      </w:tr>
      <w:tr w:rsidR="00BB3FB9" w14:paraId="47DA90F8" w14:textId="77777777" w:rsidTr="00D54727">
        <w:trPr>
          <w:cnfStyle w:val="000000010000" w:firstRow="0" w:lastRow="0" w:firstColumn="0" w:lastColumn="0" w:oddVBand="0" w:evenVBand="0" w:oddHBand="0" w:evenHBand="1" w:firstRowFirstColumn="0" w:firstRowLastColumn="0" w:lastRowFirstColumn="0" w:lastRowLastColumn="0"/>
        </w:trPr>
        <w:tc>
          <w:tcPr>
            <w:tcW w:w="1203" w:type="pct"/>
            <w:shd w:val="clear" w:color="auto" w:fill="CDE4F4" w:themeFill="accent1" w:themeFillTint="33"/>
          </w:tcPr>
          <w:p w14:paraId="0392FAC2" w14:textId="77777777" w:rsidR="004932C9" w:rsidRDefault="004932C9" w:rsidP="00841758">
            <w:pPr>
              <w:pStyle w:val="Tablebody"/>
              <w:rPr>
                <w:color w:val="auto"/>
              </w:rPr>
            </w:pPr>
          </w:p>
        </w:tc>
        <w:tc>
          <w:tcPr>
            <w:tcW w:w="916" w:type="pct"/>
            <w:shd w:val="clear" w:color="auto" w:fill="CDE4F4" w:themeFill="accent1" w:themeFillTint="33"/>
          </w:tcPr>
          <w:p w14:paraId="38AAA2E5" w14:textId="77777777" w:rsidR="004932C9" w:rsidRDefault="004932C9" w:rsidP="00841758">
            <w:pPr>
              <w:pStyle w:val="Tablebody"/>
              <w:rPr>
                <w:color w:val="auto"/>
              </w:rPr>
            </w:pPr>
          </w:p>
        </w:tc>
        <w:tc>
          <w:tcPr>
            <w:tcW w:w="1290" w:type="pct"/>
            <w:shd w:val="clear" w:color="auto" w:fill="CDE4F4" w:themeFill="accent1" w:themeFillTint="33"/>
          </w:tcPr>
          <w:p w14:paraId="0537EA6F" w14:textId="77777777" w:rsidR="004932C9" w:rsidRDefault="004932C9" w:rsidP="00841758">
            <w:pPr>
              <w:pStyle w:val="Tablebody"/>
              <w:rPr>
                <w:color w:val="auto"/>
              </w:rPr>
            </w:pPr>
          </w:p>
        </w:tc>
        <w:tc>
          <w:tcPr>
            <w:tcW w:w="1591" w:type="pct"/>
            <w:shd w:val="clear" w:color="auto" w:fill="CDE4F4" w:themeFill="accent1" w:themeFillTint="33"/>
          </w:tcPr>
          <w:p w14:paraId="4D29637D" w14:textId="77777777" w:rsidR="004932C9" w:rsidRDefault="004932C9" w:rsidP="00841758">
            <w:pPr>
              <w:pStyle w:val="Tablebody"/>
              <w:rPr>
                <w:color w:val="auto"/>
              </w:rPr>
            </w:pPr>
          </w:p>
        </w:tc>
      </w:tr>
    </w:tbl>
    <w:p w14:paraId="3ADCFEA1" w14:textId="77777777" w:rsidR="006820A0" w:rsidRPr="006820A0" w:rsidRDefault="006820A0" w:rsidP="006820A0"/>
    <w:p w14:paraId="70B72897" w14:textId="2CA3F758" w:rsidR="00461D73" w:rsidRDefault="199CE677" w:rsidP="009A48FE">
      <w:pPr>
        <w:pStyle w:val="Heading2"/>
      </w:pPr>
      <w:bookmarkStart w:id="3" w:name="_Toc142922649"/>
      <w:r>
        <w:t xml:space="preserve">Document </w:t>
      </w:r>
      <w:r w:rsidR="261E03A1">
        <w:t>r</w:t>
      </w:r>
      <w:r>
        <w:t>eview</w:t>
      </w:r>
      <w:bookmarkEnd w:id="3"/>
    </w:p>
    <w:tbl>
      <w:tblPr>
        <w:tblStyle w:val="NZTA"/>
        <w:tblW w:w="5000" w:type="pct"/>
        <w:tblLook w:val="04A0" w:firstRow="1" w:lastRow="0" w:firstColumn="1" w:lastColumn="0" w:noHBand="0" w:noVBand="1"/>
      </w:tblPr>
      <w:tblGrid>
        <w:gridCol w:w="2921"/>
        <w:gridCol w:w="1844"/>
        <w:gridCol w:w="4023"/>
      </w:tblGrid>
      <w:tr w:rsidR="00A20A43" w:rsidRPr="00850042" w14:paraId="1BAE9692" w14:textId="77777777" w:rsidTr="00D54727">
        <w:trPr>
          <w:cnfStyle w:val="100000000000" w:firstRow="1" w:lastRow="0" w:firstColumn="0" w:lastColumn="0" w:oddVBand="0" w:evenVBand="0" w:oddHBand="0" w:evenHBand="0" w:firstRowFirstColumn="0" w:firstRowLastColumn="0" w:lastRowFirstColumn="0" w:lastRowLastColumn="0"/>
        </w:trPr>
        <w:tc>
          <w:tcPr>
            <w:tcW w:w="166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9456B" w:themeFill="background2"/>
          </w:tcPr>
          <w:p w14:paraId="56D50A9B" w14:textId="77777777" w:rsidR="004C2AC9" w:rsidRPr="00850042" w:rsidRDefault="004C2AC9" w:rsidP="00841758">
            <w:pPr>
              <w:pStyle w:val="Tableheading"/>
              <w:rPr>
                <w:color w:val="auto"/>
                <w:sz w:val="18"/>
                <w:szCs w:val="18"/>
              </w:rPr>
            </w:pPr>
            <w:r w:rsidRPr="00850042">
              <w:rPr>
                <w:sz w:val="18"/>
                <w:szCs w:val="18"/>
              </w:rPr>
              <w:t>Role</w:t>
            </w:r>
          </w:p>
        </w:tc>
        <w:tc>
          <w:tcPr>
            <w:tcW w:w="104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9456B" w:themeFill="background2"/>
          </w:tcPr>
          <w:p w14:paraId="4604B4E0" w14:textId="77777777" w:rsidR="004C2AC9" w:rsidRPr="00850042" w:rsidRDefault="004C2AC9" w:rsidP="00841758">
            <w:pPr>
              <w:pStyle w:val="Tableheading"/>
              <w:rPr>
                <w:color w:val="auto"/>
                <w:sz w:val="18"/>
                <w:szCs w:val="18"/>
              </w:rPr>
            </w:pPr>
            <w:r w:rsidRPr="00850042">
              <w:rPr>
                <w:sz w:val="18"/>
                <w:szCs w:val="18"/>
              </w:rPr>
              <w:t>Name</w:t>
            </w:r>
          </w:p>
        </w:tc>
        <w:tc>
          <w:tcPr>
            <w:tcW w:w="228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9456B" w:themeFill="background2"/>
          </w:tcPr>
          <w:p w14:paraId="3D9BC3AD" w14:textId="77777777" w:rsidR="004C2AC9" w:rsidRPr="00850042" w:rsidRDefault="004C2AC9" w:rsidP="00841758">
            <w:pPr>
              <w:pStyle w:val="Tableheading"/>
              <w:rPr>
                <w:color w:val="auto"/>
                <w:sz w:val="18"/>
                <w:szCs w:val="18"/>
              </w:rPr>
            </w:pPr>
            <w:r w:rsidRPr="00850042">
              <w:rPr>
                <w:sz w:val="18"/>
                <w:szCs w:val="18"/>
              </w:rPr>
              <w:t>Review status</w:t>
            </w:r>
          </w:p>
        </w:tc>
      </w:tr>
      <w:tr w:rsidR="00151519" w:rsidRPr="00850042" w14:paraId="13A4EF55" w14:textId="77777777" w:rsidTr="004C2AC9">
        <w:trPr>
          <w:cnfStyle w:val="000000100000" w:firstRow="0" w:lastRow="0" w:firstColumn="0" w:lastColumn="0" w:oddVBand="0" w:evenVBand="0" w:oddHBand="1" w:evenHBand="0" w:firstRowFirstColumn="0" w:firstRowLastColumn="0" w:lastRowFirstColumn="0" w:lastRowLastColumn="0"/>
        </w:trPr>
        <w:tc>
          <w:tcPr>
            <w:tcW w:w="1662" w:type="pct"/>
          </w:tcPr>
          <w:p w14:paraId="13D326E6" w14:textId="77777777" w:rsidR="004C2AC9" w:rsidRPr="00850042" w:rsidRDefault="004C2AC9" w:rsidP="00841758">
            <w:pPr>
              <w:pStyle w:val="Tablebody"/>
              <w:rPr>
                <w:color w:val="auto"/>
                <w:szCs w:val="18"/>
              </w:rPr>
            </w:pPr>
          </w:p>
        </w:tc>
        <w:tc>
          <w:tcPr>
            <w:tcW w:w="1049" w:type="pct"/>
          </w:tcPr>
          <w:p w14:paraId="26880073" w14:textId="77777777" w:rsidR="004C2AC9" w:rsidRPr="00850042" w:rsidRDefault="004C2AC9" w:rsidP="00841758">
            <w:pPr>
              <w:pStyle w:val="Tablebody"/>
              <w:rPr>
                <w:color w:val="auto"/>
                <w:szCs w:val="18"/>
              </w:rPr>
            </w:pPr>
          </w:p>
        </w:tc>
        <w:tc>
          <w:tcPr>
            <w:tcW w:w="2289" w:type="pct"/>
          </w:tcPr>
          <w:p w14:paraId="4A860CC6" w14:textId="77777777" w:rsidR="004C2AC9" w:rsidRPr="00850042" w:rsidRDefault="004C2AC9" w:rsidP="00841758">
            <w:pPr>
              <w:pStyle w:val="Tablebody"/>
              <w:rPr>
                <w:color w:val="auto"/>
                <w:szCs w:val="18"/>
              </w:rPr>
            </w:pPr>
          </w:p>
        </w:tc>
      </w:tr>
      <w:tr w:rsidR="00151519" w:rsidRPr="00850042" w14:paraId="439F2951" w14:textId="77777777" w:rsidTr="004C2AC9">
        <w:trPr>
          <w:cnfStyle w:val="000000010000" w:firstRow="0" w:lastRow="0" w:firstColumn="0" w:lastColumn="0" w:oddVBand="0" w:evenVBand="0" w:oddHBand="0" w:evenHBand="1" w:firstRowFirstColumn="0" w:firstRowLastColumn="0" w:lastRowFirstColumn="0" w:lastRowLastColumn="0"/>
        </w:trPr>
        <w:tc>
          <w:tcPr>
            <w:tcW w:w="1662" w:type="pct"/>
            <w:shd w:val="clear" w:color="auto" w:fill="CDE4F4" w:themeFill="accent1" w:themeFillTint="33"/>
          </w:tcPr>
          <w:p w14:paraId="397E5CD5" w14:textId="77777777" w:rsidR="004C2AC9" w:rsidRPr="00850042" w:rsidRDefault="004C2AC9" w:rsidP="00841758">
            <w:pPr>
              <w:pStyle w:val="Tablebody"/>
              <w:rPr>
                <w:szCs w:val="18"/>
              </w:rPr>
            </w:pPr>
          </w:p>
        </w:tc>
        <w:tc>
          <w:tcPr>
            <w:tcW w:w="1049" w:type="pct"/>
            <w:shd w:val="clear" w:color="auto" w:fill="CDE4F4" w:themeFill="accent1" w:themeFillTint="33"/>
          </w:tcPr>
          <w:p w14:paraId="3FBC1FC3" w14:textId="77777777" w:rsidR="004C2AC9" w:rsidRPr="00850042" w:rsidRDefault="004C2AC9" w:rsidP="00841758">
            <w:pPr>
              <w:pStyle w:val="Tablebody"/>
              <w:rPr>
                <w:szCs w:val="18"/>
              </w:rPr>
            </w:pPr>
          </w:p>
        </w:tc>
        <w:tc>
          <w:tcPr>
            <w:tcW w:w="2289" w:type="pct"/>
            <w:shd w:val="clear" w:color="auto" w:fill="CDE4F4" w:themeFill="accent1" w:themeFillTint="33"/>
          </w:tcPr>
          <w:p w14:paraId="2F1B4126" w14:textId="77777777" w:rsidR="004C2AC9" w:rsidRPr="00850042" w:rsidRDefault="004C2AC9" w:rsidP="00841758">
            <w:pPr>
              <w:pStyle w:val="Tablebody"/>
              <w:rPr>
                <w:color w:val="auto"/>
                <w:szCs w:val="18"/>
              </w:rPr>
            </w:pPr>
          </w:p>
        </w:tc>
      </w:tr>
      <w:tr w:rsidR="00151519" w:rsidRPr="00850042" w14:paraId="796672B9" w14:textId="77777777" w:rsidTr="004C2AC9">
        <w:trPr>
          <w:cnfStyle w:val="000000100000" w:firstRow="0" w:lastRow="0" w:firstColumn="0" w:lastColumn="0" w:oddVBand="0" w:evenVBand="0" w:oddHBand="1" w:evenHBand="0" w:firstRowFirstColumn="0" w:firstRowLastColumn="0" w:lastRowFirstColumn="0" w:lastRowLastColumn="0"/>
        </w:trPr>
        <w:tc>
          <w:tcPr>
            <w:tcW w:w="1662" w:type="pct"/>
          </w:tcPr>
          <w:p w14:paraId="4C00F273" w14:textId="77777777" w:rsidR="004C2AC9" w:rsidRPr="00850042" w:rsidRDefault="004C2AC9" w:rsidP="00841758">
            <w:pPr>
              <w:pStyle w:val="Tablebody"/>
              <w:rPr>
                <w:szCs w:val="18"/>
              </w:rPr>
            </w:pPr>
          </w:p>
        </w:tc>
        <w:tc>
          <w:tcPr>
            <w:tcW w:w="1049" w:type="pct"/>
          </w:tcPr>
          <w:p w14:paraId="5B620070" w14:textId="77777777" w:rsidR="004C2AC9" w:rsidRPr="00850042" w:rsidRDefault="004C2AC9" w:rsidP="00841758">
            <w:pPr>
              <w:pStyle w:val="Tablebody"/>
              <w:rPr>
                <w:szCs w:val="18"/>
              </w:rPr>
            </w:pPr>
          </w:p>
        </w:tc>
        <w:tc>
          <w:tcPr>
            <w:tcW w:w="2289" w:type="pct"/>
          </w:tcPr>
          <w:p w14:paraId="59B7C0A5" w14:textId="77777777" w:rsidR="004C2AC9" w:rsidRPr="00850042" w:rsidRDefault="004C2AC9" w:rsidP="00841758">
            <w:pPr>
              <w:pStyle w:val="Tablebody"/>
              <w:rPr>
                <w:color w:val="auto"/>
                <w:szCs w:val="18"/>
              </w:rPr>
            </w:pPr>
          </w:p>
        </w:tc>
      </w:tr>
      <w:tr w:rsidR="00151519" w:rsidRPr="00850042" w14:paraId="25560A44" w14:textId="77777777" w:rsidTr="004C2AC9">
        <w:trPr>
          <w:cnfStyle w:val="000000010000" w:firstRow="0" w:lastRow="0" w:firstColumn="0" w:lastColumn="0" w:oddVBand="0" w:evenVBand="0" w:oddHBand="0" w:evenHBand="1" w:firstRowFirstColumn="0" w:firstRowLastColumn="0" w:lastRowFirstColumn="0" w:lastRowLastColumn="0"/>
        </w:trPr>
        <w:tc>
          <w:tcPr>
            <w:tcW w:w="1662" w:type="pct"/>
            <w:shd w:val="clear" w:color="auto" w:fill="CDE4F4" w:themeFill="accent1" w:themeFillTint="33"/>
          </w:tcPr>
          <w:p w14:paraId="6A4C1BEA" w14:textId="77777777" w:rsidR="004C2AC9" w:rsidRPr="00850042" w:rsidRDefault="004C2AC9" w:rsidP="00841758">
            <w:pPr>
              <w:pStyle w:val="Tablebody"/>
              <w:rPr>
                <w:szCs w:val="18"/>
              </w:rPr>
            </w:pPr>
          </w:p>
        </w:tc>
        <w:tc>
          <w:tcPr>
            <w:tcW w:w="1049" w:type="pct"/>
            <w:shd w:val="clear" w:color="auto" w:fill="CDE4F4" w:themeFill="accent1" w:themeFillTint="33"/>
          </w:tcPr>
          <w:p w14:paraId="04D7D1D4" w14:textId="77777777" w:rsidR="004C2AC9" w:rsidRPr="00850042" w:rsidRDefault="004C2AC9" w:rsidP="00841758">
            <w:pPr>
              <w:pStyle w:val="Tablebody"/>
              <w:rPr>
                <w:szCs w:val="18"/>
              </w:rPr>
            </w:pPr>
          </w:p>
        </w:tc>
        <w:tc>
          <w:tcPr>
            <w:tcW w:w="2289" w:type="pct"/>
            <w:shd w:val="clear" w:color="auto" w:fill="CDE4F4" w:themeFill="accent1" w:themeFillTint="33"/>
          </w:tcPr>
          <w:p w14:paraId="6699621E" w14:textId="77777777" w:rsidR="004C2AC9" w:rsidRPr="00850042" w:rsidRDefault="004C2AC9" w:rsidP="00841758">
            <w:pPr>
              <w:pStyle w:val="Tablebody"/>
              <w:rPr>
                <w:color w:val="auto"/>
                <w:szCs w:val="18"/>
              </w:rPr>
            </w:pPr>
          </w:p>
        </w:tc>
      </w:tr>
    </w:tbl>
    <w:p w14:paraId="13A1A427" w14:textId="01EC3AB0" w:rsidR="00461D73" w:rsidRDefault="00461D73" w:rsidP="00461D73">
      <w:pPr>
        <w:rPr>
          <w:rFonts w:asciiTheme="majorHAnsi" w:hAnsiTheme="majorHAnsi" w:cstheme="majorHAnsi"/>
        </w:rPr>
      </w:pPr>
    </w:p>
    <w:p w14:paraId="5E942809" w14:textId="242C7DF8" w:rsidR="004C2AC9" w:rsidRDefault="6EFC7B4E" w:rsidP="009A48FE">
      <w:pPr>
        <w:pStyle w:val="Heading2"/>
      </w:pPr>
      <w:bookmarkStart w:id="4" w:name="_Toc142922650"/>
      <w:r>
        <w:t xml:space="preserve">Related </w:t>
      </w:r>
      <w:r w:rsidR="261E03A1">
        <w:t>d</w:t>
      </w:r>
      <w:r>
        <w:t>ocuments</w:t>
      </w:r>
      <w:bookmarkEnd w:id="4"/>
      <w:r>
        <w:t xml:space="preserve"> </w:t>
      </w:r>
    </w:p>
    <w:tbl>
      <w:tblPr>
        <w:tblStyle w:val="NZTA"/>
        <w:tblW w:w="5000" w:type="pct"/>
        <w:tblLayout w:type="fixed"/>
        <w:tblLook w:val="04A0" w:firstRow="1" w:lastRow="0" w:firstColumn="1" w:lastColumn="0" w:noHBand="0" w:noVBand="1"/>
      </w:tblPr>
      <w:tblGrid>
        <w:gridCol w:w="2410"/>
        <w:gridCol w:w="1276"/>
        <w:gridCol w:w="5102"/>
      </w:tblGrid>
      <w:tr w:rsidR="00151519" w:rsidRPr="00850042" w14:paraId="750150F7" w14:textId="77777777" w:rsidTr="000C1055">
        <w:trPr>
          <w:cnfStyle w:val="100000000000" w:firstRow="1" w:lastRow="0" w:firstColumn="0" w:lastColumn="0" w:oddVBand="0" w:evenVBand="0" w:oddHBand="0" w:evenHBand="0" w:firstRowFirstColumn="0" w:firstRowLastColumn="0" w:lastRowFirstColumn="0" w:lastRowLastColumn="0"/>
        </w:trPr>
        <w:tc>
          <w:tcPr>
            <w:tcW w:w="137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9456B" w:themeFill="background2"/>
            <w:vAlign w:val="top"/>
          </w:tcPr>
          <w:p w14:paraId="3F472833" w14:textId="77777777" w:rsidR="009C635F" w:rsidRPr="00850042" w:rsidRDefault="009C635F" w:rsidP="000C1055">
            <w:pPr>
              <w:pStyle w:val="Tableheading"/>
              <w:rPr>
                <w:color w:val="auto"/>
                <w:sz w:val="18"/>
                <w:szCs w:val="18"/>
              </w:rPr>
            </w:pPr>
            <w:r w:rsidRPr="00850042">
              <w:rPr>
                <w:sz w:val="18"/>
                <w:szCs w:val="18"/>
              </w:rPr>
              <w:t>Title of document</w:t>
            </w:r>
          </w:p>
        </w:tc>
        <w:tc>
          <w:tcPr>
            <w:tcW w:w="72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9456B" w:themeFill="background2"/>
            <w:vAlign w:val="top"/>
          </w:tcPr>
          <w:p w14:paraId="27DDFB34" w14:textId="77777777" w:rsidR="009C635F" w:rsidRPr="00850042" w:rsidRDefault="009C635F" w:rsidP="000C1055">
            <w:pPr>
              <w:pStyle w:val="Tableheading"/>
              <w:rPr>
                <w:color w:val="auto"/>
                <w:sz w:val="18"/>
                <w:szCs w:val="18"/>
              </w:rPr>
            </w:pPr>
            <w:r w:rsidRPr="00850042">
              <w:rPr>
                <w:sz w:val="18"/>
                <w:szCs w:val="18"/>
              </w:rPr>
              <w:t>Version number</w:t>
            </w:r>
          </w:p>
        </w:tc>
        <w:tc>
          <w:tcPr>
            <w:tcW w:w="29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9456B" w:themeFill="background2"/>
            <w:vAlign w:val="top"/>
          </w:tcPr>
          <w:p w14:paraId="09FAC918" w14:textId="77777777" w:rsidR="009C635F" w:rsidRPr="00850042" w:rsidRDefault="009C635F" w:rsidP="000C1055">
            <w:pPr>
              <w:pStyle w:val="Tableheading"/>
              <w:rPr>
                <w:color w:val="auto"/>
                <w:sz w:val="18"/>
                <w:szCs w:val="18"/>
              </w:rPr>
            </w:pPr>
            <w:r w:rsidRPr="00850042">
              <w:rPr>
                <w:sz w:val="18"/>
                <w:szCs w:val="18"/>
              </w:rPr>
              <w:t>Location</w:t>
            </w:r>
          </w:p>
        </w:tc>
      </w:tr>
      <w:tr w:rsidR="00304033" w:rsidRPr="00850042" w14:paraId="77B69A73" w14:textId="77777777" w:rsidTr="000C1055">
        <w:trPr>
          <w:cnfStyle w:val="000000100000" w:firstRow="0" w:lastRow="0" w:firstColumn="0" w:lastColumn="0" w:oddVBand="0" w:evenVBand="0" w:oddHBand="1" w:evenHBand="0" w:firstRowFirstColumn="0" w:firstRowLastColumn="0" w:lastRowFirstColumn="0" w:lastRowLastColumn="0"/>
        </w:trPr>
        <w:tc>
          <w:tcPr>
            <w:tcW w:w="1371" w:type="pct"/>
            <w:vAlign w:val="top"/>
          </w:tcPr>
          <w:p w14:paraId="4E8C1D39" w14:textId="77777777" w:rsidR="009C635F" w:rsidRPr="00850042" w:rsidRDefault="009C635F" w:rsidP="000C1055">
            <w:pPr>
              <w:pStyle w:val="Tablebody"/>
              <w:rPr>
                <w:color w:val="auto"/>
                <w:szCs w:val="18"/>
              </w:rPr>
            </w:pPr>
          </w:p>
        </w:tc>
        <w:tc>
          <w:tcPr>
            <w:tcW w:w="726" w:type="pct"/>
            <w:vAlign w:val="top"/>
          </w:tcPr>
          <w:p w14:paraId="7049F988" w14:textId="77777777" w:rsidR="009C635F" w:rsidRPr="00850042" w:rsidRDefault="009C635F" w:rsidP="000C1055">
            <w:pPr>
              <w:pStyle w:val="Tablebody"/>
              <w:rPr>
                <w:color w:val="auto"/>
                <w:szCs w:val="18"/>
              </w:rPr>
            </w:pPr>
          </w:p>
        </w:tc>
        <w:tc>
          <w:tcPr>
            <w:tcW w:w="2903" w:type="pct"/>
            <w:vAlign w:val="top"/>
          </w:tcPr>
          <w:p w14:paraId="60F6D0D6" w14:textId="77777777" w:rsidR="009C635F" w:rsidRPr="00850042" w:rsidRDefault="009C635F" w:rsidP="000C1055">
            <w:pPr>
              <w:pStyle w:val="Tablebody"/>
              <w:rPr>
                <w:color w:val="auto"/>
                <w:szCs w:val="18"/>
              </w:rPr>
            </w:pPr>
          </w:p>
        </w:tc>
      </w:tr>
      <w:tr w:rsidR="00304033" w:rsidRPr="00850042" w14:paraId="048F9627" w14:textId="77777777" w:rsidTr="000C1055">
        <w:trPr>
          <w:cnfStyle w:val="000000010000" w:firstRow="0" w:lastRow="0" w:firstColumn="0" w:lastColumn="0" w:oddVBand="0" w:evenVBand="0" w:oddHBand="0" w:evenHBand="1" w:firstRowFirstColumn="0" w:firstRowLastColumn="0" w:lastRowFirstColumn="0" w:lastRowLastColumn="0"/>
        </w:trPr>
        <w:tc>
          <w:tcPr>
            <w:tcW w:w="1371" w:type="pct"/>
            <w:shd w:val="clear" w:color="auto" w:fill="CDE4F4" w:themeFill="accent1" w:themeFillTint="33"/>
            <w:vAlign w:val="top"/>
          </w:tcPr>
          <w:p w14:paraId="33501F85" w14:textId="77777777" w:rsidR="009C635F" w:rsidRPr="00850042" w:rsidRDefault="009C635F" w:rsidP="000C1055">
            <w:pPr>
              <w:pStyle w:val="Tablebody"/>
              <w:rPr>
                <w:color w:val="auto"/>
                <w:szCs w:val="18"/>
              </w:rPr>
            </w:pPr>
          </w:p>
        </w:tc>
        <w:tc>
          <w:tcPr>
            <w:tcW w:w="726" w:type="pct"/>
            <w:shd w:val="clear" w:color="auto" w:fill="CDE4F4" w:themeFill="accent1" w:themeFillTint="33"/>
            <w:vAlign w:val="top"/>
          </w:tcPr>
          <w:p w14:paraId="23D600F8" w14:textId="77777777" w:rsidR="009C635F" w:rsidRPr="00850042" w:rsidRDefault="009C635F" w:rsidP="000C1055">
            <w:pPr>
              <w:pStyle w:val="Tablebody"/>
              <w:rPr>
                <w:color w:val="auto"/>
                <w:szCs w:val="18"/>
              </w:rPr>
            </w:pPr>
          </w:p>
        </w:tc>
        <w:tc>
          <w:tcPr>
            <w:tcW w:w="2903" w:type="pct"/>
            <w:shd w:val="clear" w:color="auto" w:fill="CDE4F4" w:themeFill="accent1" w:themeFillTint="33"/>
            <w:vAlign w:val="top"/>
          </w:tcPr>
          <w:p w14:paraId="63EFE0CA" w14:textId="77777777" w:rsidR="009C635F" w:rsidRPr="00850042" w:rsidRDefault="009C635F" w:rsidP="000C1055">
            <w:pPr>
              <w:pStyle w:val="Tablebody"/>
              <w:rPr>
                <w:color w:val="auto"/>
                <w:szCs w:val="18"/>
              </w:rPr>
            </w:pPr>
          </w:p>
        </w:tc>
      </w:tr>
      <w:tr w:rsidR="00304033" w:rsidRPr="00850042" w14:paraId="5D8C8A25" w14:textId="77777777" w:rsidTr="000C1055">
        <w:trPr>
          <w:cnfStyle w:val="000000100000" w:firstRow="0" w:lastRow="0" w:firstColumn="0" w:lastColumn="0" w:oddVBand="0" w:evenVBand="0" w:oddHBand="1" w:evenHBand="0" w:firstRowFirstColumn="0" w:firstRowLastColumn="0" w:lastRowFirstColumn="0" w:lastRowLastColumn="0"/>
        </w:trPr>
        <w:tc>
          <w:tcPr>
            <w:tcW w:w="1371" w:type="pct"/>
            <w:vAlign w:val="top"/>
          </w:tcPr>
          <w:p w14:paraId="138017CF" w14:textId="77777777" w:rsidR="009C635F" w:rsidRPr="00850042" w:rsidRDefault="009C635F" w:rsidP="000C1055">
            <w:pPr>
              <w:pStyle w:val="Tablebody"/>
              <w:rPr>
                <w:color w:val="auto"/>
                <w:szCs w:val="18"/>
              </w:rPr>
            </w:pPr>
          </w:p>
        </w:tc>
        <w:tc>
          <w:tcPr>
            <w:tcW w:w="726" w:type="pct"/>
            <w:vAlign w:val="top"/>
          </w:tcPr>
          <w:p w14:paraId="341E182C" w14:textId="77777777" w:rsidR="009C635F" w:rsidRPr="00850042" w:rsidRDefault="009C635F" w:rsidP="000C1055">
            <w:pPr>
              <w:pStyle w:val="Tablebody"/>
              <w:rPr>
                <w:color w:val="auto"/>
                <w:szCs w:val="18"/>
              </w:rPr>
            </w:pPr>
          </w:p>
        </w:tc>
        <w:tc>
          <w:tcPr>
            <w:tcW w:w="2903" w:type="pct"/>
            <w:vAlign w:val="top"/>
          </w:tcPr>
          <w:p w14:paraId="01921DC4" w14:textId="77777777" w:rsidR="009C635F" w:rsidRPr="00850042" w:rsidRDefault="009C635F" w:rsidP="000C1055">
            <w:pPr>
              <w:pStyle w:val="Tablebody"/>
              <w:rPr>
                <w:color w:val="auto"/>
                <w:szCs w:val="18"/>
              </w:rPr>
            </w:pPr>
          </w:p>
        </w:tc>
      </w:tr>
      <w:tr w:rsidR="00304033" w:rsidRPr="00850042" w14:paraId="0892D6AF" w14:textId="77777777" w:rsidTr="000C1055">
        <w:trPr>
          <w:cnfStyle w:val="000000010000" w:firstRow="0" w:lastRow="0" w:firstColumn="0" w:lastColumn="0" w:oddVBand="0" w:evenVBand="0" w:oddHBand="0" w:evenHBand="1" w:firstRowFirstColumn="0" w:firstRowLastColumn="0" w:lastRowFirstColumn="0" w:lastRowLastColumn="0"/>
        </w:trPr>
        <w:tc>
          <w:tcPr>
            <w:tcW w:w="1371" w:type="pct"/>
            <w:shd w:val="clear" w:color="auto" w:fill="CDE4F4" w:themeFill="accent1" w:themeFillTint="33"/>
            <w:vAlign w:val="top"/>
          </w:tcPr>
          <w:p w14:paraId="739C9225" w14:textId="77777777" w:rsidR="009C635F" w:rsidRPr="00850042" w:rsidRDefault="009C635F" w:rsidP="000C1055">
            <w:pPr>
              <w:pStyle w:val="Tablebody"/>
              <w:rPr>
                <w:color w:val="auto"/>
                <w:szCs w:val="18"/>
              </w:rPr>
            </w:pPr>
          </w:p>
        </w:tc>
        <w:tc>
          <w:tcPr>
            <w:tcW w:w="726" w:type="pct"/>
            <w:shd w:val="clear" w:color="auto" w:fill="CDE4F4" w:themeFill="accent1" w:themeFillTint="33"/>
            <w:vAlign w:val="top"/>
          </w:tcPr>
          <w:p w14:paraId="589F7F8A" w14:textId="77777777" w:rsidR="009C635F" w:rsidRPr="00850042" w:rsidRDefault="009C635F" w:rsidP="000C1055">
            <w:pPr>
              <w:pStyle w:val="Tablebody"/>
              <w:rPr>
                <w:color w:val="auto"/>
                <w:szCs w:val="18"/>
              </w:rPr>
            </w:pPr>
          </w:p>
        </w:tc>
        <w:tc>
          <w:tcPr>
            <w:tcW w:w="2903" w:type="pct"/>
            <w:shd w:val="clear" w:color="auto" w:fill="CDE4F4" w:themeFill="accent1" w:themeFillTint="33"/>
            <w:vAlign w:val="top"/>
          </w:tcPr>
          <w:p w14:paraId="79ECB2C3" w14:textId="77777777" w:rsidR="009C635F" w:rsidRPr="00850042" w:rsidRDefault="009C635F" w:rsidP="000C1055">
            <w:pPr>
              <w:pStyle w:val="Tablebody"/>
              <w:rPr>
                <w:color w:val="auto"/>
                <w:szCs w:val="18"/>
              </w:rPr>
            </w:pPr>
          </w:p>
        </w:tc>
      </w:tr>
    </w:tbl>
    <w:p w14:paraId="173B16E7" w14:textId="77777777" w:rsidR="004C2AC9" w:rsidRDefault="004C2AC9" w:rsidP="00461D73">
      <w:pPr>
        <w:rPr>
          <w:rFonts w:asciiTheme="majorHAnsi" w:hAnsiTheme="majorHAnsi" w:cstheme="majorHAnsi"/>
        </w:rPr>
      </w:pPr>
    </w:p>
    <w:p w14:paraId="27895A7A" w14:textId="1E112ABF" w:rsidR="00A83B3C" w:rsidRPr="00461D73" w:rsidRDefault="00A83B3C" w:rsidP="00461D73">
      <w:pPr>
        <w:rPr>
          <w:rFonts w:asciiTheme="majorHAnsi" w:hAnsiTheme="majorHAnsi" w:cstheme="majorHAnsi"/>
        </w:rPr>
        <w:sectPr w:rsidR="00A83B3C" w:rsidRPr="00461D73" w:rsidSect="005146DA">
          <w:headerReference w:type="first" r:id="rId14"/>
          <w:footerReference w:type="first" r:id="rId15"/>
          <w:pgSz w:w="11906" w:h="16838"/>
          <w:pgMar w:top="868" w:right="2126" w:bottom="1559" w:left="992" w:header="709" w:footer="709" w:gutter="0"/>
          <w:cols w:space="708"/>
          <w:titlePg/>
          <w:docGrid w:linePitch="360"/>
        </w:sectPr>
      </w:pPr>
    </w:p>
    <w:p w14:paraId="2FA4F3FA" w14:textId="77777777" w:rsidR="00791F90" w:rsidRPr="006E2D14" w:rsidRDefault="00791F90" w:rsidP="00791F90">
      <w:pPr>
        <w:rPr>
          <w:rFonts w:eastAsia="Arial" w:cs="Times New Roman"/>
          <w:bCs/>
          <w:color w:val="2575AE" w:themeColor="accent1"/>
          <w:sz w:val="36"/>
          <w:szCs w:val="36"/>
        </w:rPr>
      </w:pPr>
      <w:r w:rsidRPr="006E2D14">
        <w:rPr>
          <w:rFonts w:cs="Times New Roman"/>
          <w:b/>
          <w:bCs/>
          <w:color w:val="2575AE" w:themeColor="accent1"/>
          <w:sz w:val="36"/>
          <w:szCs w:val="36"/>
        </w:rPr>
        <w:lastRenderedPageBreak/>
        <w:t>Contents</w:t>
      </w:r>
    </w:p>
    <w:p w14:paraId="355B41ED" w14:textId="169A2CE0" w:rsidR="00D853E8" w:rsidRDefault="00791F90">
      <w:pPr>
        <w:pStyle w:val="TOC1"/>
        <w:rPr>
          <w:rFonts w:eastAsiaTheme="minorEastAsia"/>
          <w:color w:val="auto"/>
          <w:sz w:val="22"/>
          <w:szCs w:val="22"/>
          <w:lang w:eastAsia="en-NZ"/>
        </w:rPr>
      </w:pPr>
      <w:r>
        <w:rPr>
          <w:rFonts w:eastAsia="Times New Roman" w:cs="Arial"/>
          <w:b/>
          <w:color w:val="006FB8"/>
        </w:rPr>
        <w:fldChar w:fldCharType="begin"/>
      </w:r>
      <w:r>
        <w:rPr>
          <w:rFonts w:eastAsia="Times New Roman" w:cs="Arial"/>
          <w:b/>
          <w:color w:val="006FB8"/>
        </w:rPr>
        <w:instrText xml:space="preserve"> TOC \o "1-3" \h \z </w:instrText>
      </w:r>
      <w:r>
        <w:rPr>
          <w:rFonts w:eastAsia="Times New Roman" w:cs="Arial"/>
          <w:b/>
          <w:color w:val="006FB8"/>
        </w:rPr>
        <w:fldChar w:fldCharType="separate"/>
      </w:r>
      <w:hyperlink w:anchor="_Toc142922647" w:history="1">
        <w:r w:rsidR="00D853E8" w:rsidRPr="004B3ECB">
          <w:rPr>
            <w:rStyle w:val="Hyperlink"/>
          </w:rPr>
          <w:t>Document control</w:t>
        </w:r>
        <w:r w:rsidR="00D853E8">
          <w:rPr>
            <w:webHidden/>
          </w:rPr>
          <w:tab/>
        </w:r>
        <w:r w:rsidR="00D853E8">
          <w:rPr>
            <w:webHidden/>
          </w:rPr>
          <w:fldChar w:fldCharType="begin"/>
        </w:r>
        <w:r w:rsidR="00D853E8">
          <w:rPr>
            <w:webHidden/>
          </w:rPr>
          <w:instrText xml:space="preserve"> PAGEREF _Toc142922647 \h </w:instrText>
        </w:r>
        <w:r w:rsidR="00D853E8">
          <w:rPr>
            <w:webHidden/>
          </w:rPr>
        </w:r>
        <w:r w:rsidR="00D853E8">
          <w:rPr>
            <w:webHidden/>
          </w:rPr>
          <w:fldChar w:fldCharType="separate"/>
        </w:r>
        <w:r w:rsidR="00D853E8">
          <w:rPr>
            <w:webHidden/>
          </w:rPr>
          <w:t>2</w:t>
        </w:r>
        <w:r w:rsidR="00D853E8">
          <w:rPr>
            <w:webHidden/>
          </w:rPr>
          <w:fldChar w:fldCharType="end"/>
        </w:r>
      </w:hyperlink>
    </w:p>
    <w:p w14:paraId="08FCE3F0" w14:textId="19DB4A98" w:rsidR="00D853E8" w:rsidRDefault="00D853E8">
      <w:pPr>
        <w:pStyle w:val="TOC2"/>
        <w:rPr>
          <w:rFonts w:eastAsiaTheme="minorEastAsia"/>
          <w:b w:val="0"/>
          <w:color w:val="auto"/>
          <w:sz w:val="22"/>
          <w:szCs w:val="22"/>
          <w:lang w:eastAsia="en-NZ"/>
        </w:rPr>
      </w:pPr>
      <w:hyperlink w:anchor="_Toc142922648" w:history="1">
        <w:r w:rsidRPr="004B3ECB">
          <w:rPr>
            <w:rStyle w:val="Hyperlink"/>
          </w:rPr>
          <w:t>Document version history</w:t>
        </w:r>
        <w:r>
          <w:rPr>
            <w:webHidden/>
          </w:rPr>
          <w:tab/>
        </w:r>
        <w:r>
          <w:rPr>
            <w:webHidden/>
          </w:rPr>
          <w:fldChar w:fldCharType="begin"/>
        </w:r>
        <w:r>
          <w:rPr>
            <w:webHidden/>
          </w:rPr>
          <w:instrText xml:space="preserve"> PAGEREF _Toc142922648 \h </w:instrText>
        </w:r>
        <w:r>
          <w:rPr>
            <w:webHidden/>
          </w:rPr>
        </w:r>
        <w:r>
          <w:rPr>
            <w:webHidden/>
          </w:rPr>
          <w:fldChar w:fldCharType="separate"/>
        </w:r>
        <w:r>
          <w:rPr>
            <w:webHidden/>
          </w:rPr>
          <w:t>2</w:t>
        </w:r>
        <w:r>
          <w:rPr>
            <w:webHidden/>
          </w:rPr>
          <w:fldChar w:fldCharType="end"/>
        </w:r>
      </w:hyperlink>
    </w:p>
    <w:p w14:paraId="68C1228F" w14:textId="45DE3C51" w:rsidR="00D853E8" w:rsidRDefault="00D853E8">
      <w:pPr>
        <w:pStyle w:val="TOC2"/>
        <w:rPr>
          <w:rFonts w:eastAsiaTheme="minorEastAsia"/>
          <w:b w:val="0"/>
          <w:color w:val="auto"/>
          <w:sz w:val="22"/>
          <w:szCs w:val="22"/>
          <w:lang w:eastAsia="en-NZ"/>
        </w:rPr>
      </w:pPr>
      <w:hyperlink w:anchor="_Toc142922649" w:history="1">
        <w:r w:rsidRPr="004B3ECB">
          <w:rPr>
            <w:rStyle w:val="Hyperlink"/>
          </w:rPr>
          <w:t>Document review</w:t>
        </w:r>
        <w:r>
          <w:rPr>
            <w:webHidden/>
          </w:rPr>
          <w:tab/>
        </w:r>
        <w:r>
          <w:rPr>
            <w:webHidden/>
          </w:rPr>
          <w:fldChar w:fldCharType="begin"/>
        </w:r>
        <w:r>
          <w:rPr>
            <w:webHidden/>
          </w:rPr>
          <w:instrText xml:space="preserve"> PAGEREF _Toc142922649 \h </w:instrText>
        </w:r>
        <w:r>
          <w:rPr>
            <w:webHidden/>
          </w:rPr>
        </w:r>
        <w:r>
          <w:rPr>
            <w:webHidden/>
          </w:rPr>
          <w:fldChar w:fldCharType="separate"/>
        </w:r>
        <w:r>
          <w:rPr>
            <w:webHidden/>
          </w:rPr>
          <w:t>2</w:t>
        </w:r>
        <w:r>
          <w:rPr>
            <w:webHidden/>
          </w:rPr>
          <w:fldChar w:fldCharType="end"/>
        </w:r>
      </w:hyperlink>
    </w:p>
    <w:p w14:paraId="5457C6E0" w14:textId="120FE6BD" w:rsidR="00D853E8" w:rsidRDefault="00D853E8">
      <w:pPr>
        <w:pStyle w:val="TOC2"/>
        <w:rPr>
          <w:rFonts w:eastAsiaTheme="minorEastAsia"/>
          <w:b w:val="0"/>
          <w:color w:val="auto"/>
          <w:sz w:val="22"/>
          <w:szCs w:val="22"/>
          <w:lang w:eastAsia="en-NZ"/>
        </w:rPr>
      </w:pPr>
      <w:hyperlink w:anchor="_Toc142922650" w:history="1">
        <w:r w:rsidRPr="004B3ECB">
          <w:rPr>
            <w:rStyle w:val="Hyperlink"/>
          </w:rPr>
          <w:t>Related documents</w:t>
        </w:r>
        <w:r>
          <w:rPr>
            <w:webHidden/>
          </w:rPr>
          <w:tab/>
        </w:r>
        <w:r>
          <w:rPr>
            <w:webHidden/>
          </w:rPr>
          <w:fldChar w:fldCharType="begin"/>
        </w:r>
        <w:r>
          <w:rPr>
            <w:webHidden/>
          </w:rPr>
          <w:instrText xml:space="preserve"> PAGEREF _Toc142922650 \h </w:instrText>
        </w:r>
        <w:r>
          <w:rPr>
            <w:webHidden/>
          </w:rPr>
        </w:r>
        <w:r>
          <w:rPr>
            <w:webHidden/>
          </w:rPr>
          <w:fldChar w:fldCharType="separate"/>
        </w:r>
        <w:r>
          <w:rPr>
            <w:webHidden/>
          </w:rPr>
          <w:t>2</w:t>
        </w:r>
        <w:r>
          <w:rPr>
            <w:webHidden/>
          </w:rPr>
          <w:fldChar w:fldCharType="end"/>
        </w:r>
      </w:hyperlink>
    </w:p>
    <w:p w14:paraId="4675740A" w14:textId="3733E316" w:rsidR="00D853E8" w:rsidRDefault="00D853E8">
      <w:pPr>
        <w:pStyle w:val="TOC1"/>
        <w:rPr>
          <w:rFonts w:eastAsiaTheme="minorEastAsia"/>
          <w:color w:val="auto"/>
          <w:sz w:val="22"/>
          <w:szCs w:val="22"/>
          <w:lang w:eastAsia="en-NZ"/>
        </w:rPr>
      </w:pPr>
      <w:hyperlink w:anchor="_Toc142922651" w:history="1">
        <w:r w:rsidRPr="004B3ECB">
          <w:rPr>
            <w:rStyle w:val="Hyperlink"/>
          </w:rPr>
          <w:t>Completing this template (page to be deleted)</w:t>
        </w:r>
        <w:r>
          <w:rPr>
            <w:webHidden/>
          </w:rPr>
          <w:tab/>
        </w:r>
        <w:r>
          <w:rPr>
            <w:webHidden/>
          </w:rPr>
          <w:fldChar w:fldCharType="begin"/>
        </w:r>
        <w:r>
          <w:rPr>
            <w:webHidden/>
          </w:rPr>
          <w:instrText xml:space="preserve"> PAGEREF _Toc142922651 \h </w:instrText>
        </w:r>
        <w:r>
          <w:rPr>
            <w:webHidden/>
          </w:rPr>
        </w:r>
        <w:r>
          <w:rPr>
            <w:webHidden/>
          </w:rPr>
          <w:fldChar w:fldCharType="separate"/>
        </w:r>
        <w:r>
          <w:rPr>
            <w:webHidden/>
          </w:rPr>
          <w:t>4</w:t>
        </w:r>
        <w:r>
          <w:rPr>
            <w:webHidden/>
          </w:rPr>
          <w:fldChar w:fldCharType="end"/>
        </w:r>
      </w:hyperlink>
    </w:p>
    <w:p w14:paraId="22F1765B" w14:textId="32828ABC" w:rsidR="00D853E8" w:rsidRDefault="00D853E8">
      <w:pPr>
        <w:pStyle w:val="TOC1"/>
        <w:rPr>
          <w:rFonts w:eastAsiaTheme="minorEastAsia"/>
          <w:color w:val="auto"/>
          <w:sz w:val="22"/>
          <w:szCs w:val="22"/>
          <w:lang w:eastAsia="en-NZ"/>
        </w:rPr>
      </w:pPr>
      <w:hyperlink w:anchor="_Toc142922652" w:history="1">
        <w:r w:rsidRPr="004B3ECB">
          <w:rPr>
            <w:rStyle w:val="Hyperlink"/>
          </w:rPr>
          <w:t>Project information</w:t>
        </w:r>
        <w:r>
          <w:rPr>
            <w:webHidden/>
          </w:rPr>
          <w:tab/>
        </w:r>
        <w:r>
          <w:rPr>
            <w:webHidden/>
          </w:rPr>
          <w:fldChar w:fldCharType="begin"/>
        </w:r>
        <w:r>
          <w:rPr>
            <w:webHidden/>
          </w:rPr>
          <w:instrText xml:space="preserve"> PAGEREF _Toc142922652 \h </w:instrText>
        </w:r>
        <w:r>
          <w:rPr>
            <w:webHidden/>
          </w:rPr>
        </w:r>
        <w:r>
          <w:rPr>
            <w:webHidden/>
          </w:rPr>
          <w:fldChar w:fldCharType="separate"/>
        </w:r>
        <w:r>
          <w:rPr>
            <w:webHidden/>
          </w:rPr>
          <w:t>5</w:t>
        </w:r>
        <w:r>
          <w:rPr>
            <w:webHidden/>
          </w:rPr>
          <w:fldChar w:fldCharType="end"/>
        </w:r>
      </w:hyperlink>
    </w:p>
    <w:p w14:paraId="245648EB" w14:textId="2B37926E" w:rsidR="00D853E8" w:rsidRDefault="00D853E8">
      <w:pPr>
        <w:pStyle w:val="TOC2"/>
        <w:rPr>
          <w:rFonts w:eastAsiaTheme="minorEastAsia"/>
          <w:b w:val="0"/>
          <w:color w:val="auto"/>
          <w:sz w:val="22"/>
          <w:szCs w:val="22"/>
          <w:lang w:eastAsia="en-NZ"/>
        </w:rPr>
      </w:pPr>
      <w:hyperlink w:anchor="_Toc142922653" w:history="1">
        <w:r w:rsidRPr="004B3ECB">
          <w:rPr>
            <w:rStyle w:val="Hyperlink"/>
          </w:rPr>
          <w:t>Project details</w:t>
        </w:r>
        <w:r>
          <w:rPr>
            <w:webHidden/>
          </w:rPr>
          <w:tab/>
        </w:r>
        <w:r>
          <w:rPr>
            <w:webHidden/>
          </w:rPr>
          <w:fldChar w:fldCharType="begin"/>
        </w:r>
        <w:r>
          <w:rPr>
            <w:webHidden/>
          </w:rPr>
          <w:instrText xml:space="preserve"> PAGEREF _Toc142922653 \h </w:instrText>
        </w:r>
        <w:r>
          <w:rPr>
            <w:webHidden/>
          </w:rPr>
        </w:r>
        <w:r>
          <w:rPr>
            <w:webHidden/>
          </w:rPr>
          <w:fldChar w:fldCharType="separate"/>
        </w:r>
        <w:r>
          <w:rPr>
            <w:webHidden/>
          </w:rPr>
          <w:t>5</w:t>
        </w:r>
        <w:r>
          <w:rPr>
            <w:webHidden/>
          </w:rPr>
          <w:fldChar w:fldCharType="end"/>
        </w:r>
      </w:hyperlink>
    </w:p>
    <w:p w14:paraId="1D381A44" w14:textId="695A202C" w:rsidR="00D853E8" w:rsidRDefault="00D853E8">
      <w:pPr>
        <w:pStyle w:val="TOC3"/>
        <w:tabs>
          <w:tab w:val="right" w:leader="dot" w:pos="8778"/>
        </w:tabs>
        <w:rPr>
          <w:rFonts w:eastAsiaTheme="minorEastAsia"/>
          <w:noProof/>
          <w:sz w:val="22"/>
          <w:szCs w:val="22"/>
          <w:lang w:eastAsia="en-NZ"/>
        </w:rPr>
      </w:pPr>
      <w:hyperlink w:anchor="_Toc142922654" w:history="1">
        <w:r w:rsidRPr="004B3ECB">
          <w:rPr>
            <w:rStyle w:val="Hyperlink"/>
            <w:noProof/>
          </w:rPr>
          <w:t>Project name (including state highway number)</w:t>
        </w:r>
        <w:r>
          <w:rPr>
            <w:noProof/>
            <w:webHidden/>
          </w:rPr>
          <w:tab/>
        </w:r>
        <w:r>
          <w:rPr>
            <w:noProof/>
            <w:webHidden/>
          </w:rPr>
          <w:fldChar w:fldCharType="begin"/>
        </w:r>
        <w:r>
          <w:rPr>
            <w:noProof/>
            <w:webHidden/>
          </w:rPr>
          <w:instrText xml:space="preserve"> PAGEREF _Toc142922654 \h </w:instrText>
        </w:r>
        <w:r>
          <w:rPr>
            <w:noProof/>
            <w:webHidden/>
          </w:rPr>
        </w:r>
        <w:r>
          <w:rPr>
            <w:noProof/>
            <w:webHidden/>
          </w:rPr>
          <w:fldChar w:fldCharType="separate"/>
        </w:r>
        <w:r>
          <w:rPr>
            <w:noProof/>
            <w:webHidden/>
          </w:rPr>
          <w:t>5</w:t>
        </w:r>
        <w:r>
          <w:rPr>
            <w:noProof/>
            <w:webHidden/>
          </w:rPr>
          <w:fldChar w:fldCharType="end"/>
        </w:r>
      </w:hyperlink>
    </w:p>
    <w:p w14:paraId="0C5473B4" w14:textId="32BF0938" w:rsidR="00D853E8" w:rsidRDefault="00D853E8">
      <w:pPr>
        <w:pStyle w:val="TOC3"/>
        <w:tabs>
          <w:tab w:val="right" w:leader="dot" w:pos="8778"/>
        </w:tabs>
        <w:rPr>
          <w:rFonts w:eastAsiaTheme="minorEastAsia"/>
          <w:noProof/>
          <w:sz w:val="22"/>
          <w:szCs w:val="22"/>
          <w:lang w:eastAsia="en-NZ"/>
        </w:rPr>
      </w:pPr>
      <w:hyperlink w:anchor="_Toc142922655" w:history="1">
        <w:r w:rsidRPr="004B3ECB">
          <w:rPr>
            <w:rStyle w:val="Hyperlink"/>
            <w:noProof/>
          </w:rPr>
          <w:t>Territorial/regional/unitary council(s) that have jurisdiction</w:t>
        </w:r>
        <w:r>
          <w:rPr>
            <w:noProof/>
            <w:webHidden/>
          </w:rPr>
          <w:tab/>
        </w:r>
        <w:r>
          <w:rPr>
            <w:noProof/>
            <w:webHidden/>
          </w:rPr>
          <w:fldChar w:fldCharType="begin"/>
        </w:r>
        <w:r>
          <w:rPr>
            <w:noProof/>
            <w:webHidden/>
          </w:rPr>
          <w:instrText xml:space="preserve"> PAGEREF _Toc142922655 \h </w:instrText>
        </w:r>
        <w:r>
          <w:rPr>
            <w:noProof/>
            <w:webHidden/>
          </w:rPr>
        </w:r>
        <w:r>
          <w:rPr>
            <w:noProof/>
            <w:webHidden/>
          </w:rPr>
          <w:fldChar w:fldCharType="separate"/>
        </w:r>
        <w:r>
          <w:rPr>
            <w:noProof/>
            <w:webHidden/>
          </w:rPr>
          <w:t>5</w:t>
        </w:r>
        <w:r>
          <w:rPr>
            <w:noProof/>
            <w:webHidden/>
          </w:rPr>
          <w:fldChar w:fldCharType="end"/>
        </w:r>
      </w:hyperlink>
    </w:p>
    <w:p w14:paraId="1EE7816E" w14:textId="3CEDEC14" w:rsidR="00D853E8" w:rsidRDefault="00D853E8">
      <w:pPr>
        <w:pStyle w:val="TOC3"/>
        <w:tabs>
          <w:tab w:val="right" w:leader="dot" w:pos="8778"/>
        </w:tabs>
        <w:rPr>
          <w:rFonts w:eastAsiaTheme="minorEastAsia"/>
          <w:noProof/>
          <w:sz w:val="22"/>
          <w:szCs w:val="22"/>
          <w:lang w:eastAsia="en-NZ"/>
        </w:rPr>
      </w:pPr>
      <w:hyperlink w:anchor="_Toc142922656" w:history="1">
        <w:r w:rsidRPr="004B3ECB">
          <w:rPr>
            <w:rStyle w:val="Hyperlink"/>
            <w:noProof/>
          </w:rPr>
          <w:t>Construction period with expected completion date</w:t>
        </w:r>
        <w:r>
          <w:rPr>
            <w:noProof/>
            <w:webHidden/>
          </w:rPr>
          <w:tab/>
        </w:r>
        <w:r>
          <w:rPr>
            <w:noProof/>
            <w:webHidden/>
          </w:rPr>
          <w:fldChar w:fldCharType="begin"/>
        </w:r>
        <w:r>
          <w:rPr>
            <w:noProof/>
            <w:webHidden/>
          </w:rPr>
          <w:instrText xml:space="preserve"> PAGEREF _Toc142922656 \h </w:instrText>
        </w:r>
        <w:r>
          <w:rPr>
            <w:noProof/>
            <w:webHidden/>
          </w:rPr>
        </w:r>
        <w:r>
          <w:rPr>
            <w:noProof/>
            <w:webHidden/>
          </w:rPr>
          <w:fldChar w:fldCharType="separate"/>
        </w:r>
        <w:r>
          <w:rPr>
            <w:noProof/>
            <w:webHidden/>
          </w:rPr>
          <w:t>5</w:t>
        </w:r>
        <w:r>
          <w:rPr>
            <w:noProof/>
            <w:webHidden/>
          </w:rPr>
          <w:fldChar w:fldCharType="end"/>
        </w:r>
      </w:hyperlink>
    </w:p>
    <w:p w14:paraId="325D25EA" w14:textId="30FC2694" w:rsidR="00D853E8" w:rsidRDefault="00D853E8">
      <w:pPr>
        <w:pStyle w:val="TOC3"/>
        <w:tabs>
          <w:tab w:val="right" w:leader="dot" w:pos="8778"/>
        </w:tabs>
        <w:rPr>
          <w:rFonts w:eastAsiaTheme="minorEastAsia"/>
          <w:noProof/>
          <w:sz w:val="22"/>
          <w:szCs w:val="22"/>
          <w:lang w:eastAsia="en-NZ"/>
        </w:rPr>
      </w:pPr>
      <w:hyperlink w:anchor="_Toc142922657" w:history="1">
        <w:r w:rsidRPr="004B3ECB">
          <w:rPr>
            <w:rStyle w:val="Hyperlink"/>
            <w:noProof/>
          </w:rPr>
          <w:t>State highway classification</w:t>
        </w:r>
        <w:r>
          <w:rPr>
            <w:noProof/>
            <w:webHidden/>
          </w:rPr>
          <w:tab/>
        </w:r>
        <w:r>
          <w:rPr>
            <w:noProof/>
            <w:webHidden/>
          </w:rPr>
          <w:fldChar w:fldCharType="begin"/>
        </w:r>
        <w:r>
          <w:rPr>
            <w:noProof/>
            <w:webHidden/>
          </w:rPr>
          <w:instrText xml:space="preserve"> PAGEREF _Toc142922657 \h </w:instrText>
        </w:r>
        <w:r>
          <w:rPr>
            <w:noProof/>
            <w:webHidden/>
          </w:rPr>
        </w:r>
        <w:r>
          <w:rPr>
            <w:noProof/>
            <w:webHidden/>
          </w:rPr>
          <w:fldChar w:fldCharType="separate"/>
        </w:r>
        <w:r>
          <w:rPr>
            <w:noProof/>
            <w:webHidden/>
          </w:rPr>
          <w:t>5</w:t>
        </w:r>
        <w:r>
          <w:rPr>
            <w:noProof/>
            <w:webHidden/>
          </w:rPr>
          <w:fldChar w:fldCharType="end"/>
        </w:r>
      </w:hyperlink>
    </w:p>
    <w:p w14:paraId="3A844A64" w14:textId="715AE81A" w:rsidR="00D853E8" w:rsidRDefault="00D853E8">
      <w:pPr>
        <w:pStyle w:val="TOC3"/>
        <w:tabs>
          <w:tab w:val="right" w:leader="dot" w:pos="8778"/>
        </w:tabs>
        <w:rPr>
          <w:rFonts w:eastAsiaTheme="minorEastAsia"/>
          <w:noProof/>
          <w:sz w:val="22"/>
          <w:szCs w:val="22"/>
          <w:lang w:eastAsia="en-NZ"/>
        </w:rPr>
      </w:pPr>
      <w:hyperlink w:anchor="_Toc142922658" w:history="1">
        <w:r w:rsidRPr="004B3ECB">
          <w:rPr>
            <w:rStyle w:val="Hyperlink"/>
            <w:noProof/>
          </w:rPr>
          <w:t>Nature of the works being undertaken</w:t>
        </w:r>
        <w:r>
          <w:rPr>
            <w:noProof/>
            <w:webHidden/>
          </w:rPr>
          <w:tab/>
        </w:r>
        <w:r>
          <w:rPr>
            <w:noProof/>
            <w:webHidden/>
          </w:rPr>
          <w:fldChar w:fldCharType="begin"/>
        </w:r>
        <w:r>
          <w:rPr>
            <w:noProof/>
            <w:webHidden/>
          </w:rPr>
          <w:instrText xml:space="preserve"> PAGEREF _Toc142922658 \h </w:instrText>
        </w:r>
        <w:r>
          <w:rPr>
            <w:noProof/>
            <w:webHidden/>
          </w:rPr>
        </w:r>
        <w:r>
          <w:rPr>
            <w:noProof/>
            <w:webHidden/>
          </w:rPr>
          <w:fldChar w:fldCharType="separate"/>
        </w:r>
        <w:r>
          <w:rPr>
            <w:noProof/>
            <w:webHidden/>
          </w:rPr>
          <w:t>5</w:t>
        </w:r>
        <w:r>
          <w:rPr>
            <w:noProof/>
            <w:webHidden/>
          </w:rPr>
          <w:fldChar w:fldCharType="end"/>
        </w:r>
      </w:hyperlink>
    </w:p>
    <w:p w14:paraId="0026A3A4" w14:textId="2CA7A08E" w:rsidR="00D853E8" w:rsidRDefault="00D853E8">
      <w:pPr>
        <w:pStyle w:val="TOC3"/>
        <w:tabs>
          <w:tab w:val="right" w:leader="dot" w:pos="8778"/>
        </w:tabs>
        <w:rPr>
          <w:rFonts w:eastAsiaTheme="minorEastAsia"/>
          <w:noProof/>
          <w:sz w:val="22"/>
          <w:szCs w:val="22"/>
          <w:lang w:eastAsia="en-NZ"/>
        </w:rPr>
      </w:pPr>
      <w:hyperlink w:anchor="_Toc142922659" w:history="1">
        <w:r w:rsidRPr="004B3ECB">
          <w:rPr>
            <w:rStyle w:val="Hyperlink"/>
            <w:noProof/>
          </w:rPr>
          <w:t>Project tier</w:t>
        </w:r>
        <w:r>
          <w:rPr>
            <w:noProof/>
            <w:webHidden/>
          </w:rPr>
          <w:tab/>
        </w:r>
        <w:r>
          <w:rPr>
            <w:noProof/>
            <w:webHidden/>
          </w:rPr>
          <w:fldChar w:fldCharType="begin"/>
        </w:r>
        <w:r>
          <w:rPr>
            <w:noProof/>
            <w:webHidden/>
          </w:rPr>
          <w:instrText xml:space="preserve"> PAGEREF _Toc142922659 \h </w:instrText>
        </w:r>
        <w:r>
          <w:rPr>
            <w:noProof/>
            <w:webHidden/>
          </w:rPr>
        </w:r>
        <w:r>
          <w:rPr>
            <w:noProof/>
            <w:webHidden/>
          </w:rPr>
          <w:fldChar w:fldCharType="separate"/>
        </w:r>
        <w:r>
          <w:rPr>
            <w:noProof/>
            <w:webHidden/>
          </w:rPr>
          <w:t>5</w:t>
        </w:r>
        <w:r>
          <w:rPr>
            <w:noProof/>
            <w:webHidden/>
          </w:rPr>
          <w:fldChar w:fldCharType="end"/>
        </w:r>
      </w:hyperlink>
    </w:p>
    <w:p w14:paraId="65607EBA" w14:textId="733C0078" w:rsidR="00D853E8" w:rsidRDefault="00D853E8">
      <w:pPr>
        <w:pStyle w:val="TOC2"/>
        <w:rPr>
          <w:rFonts w:eastAsiaTheme="minorEastAsia"/>
          <w:b w:val="0"/>
          <w:color w:val="auto"/>
          <w:sz w:val="22"/>
          <w:szCs w:val="22"/>
          <w:lang w:eastAsia="en-NZ"/>
        </w:rPr>
      </w:pPr>
      <w:hyperlink w:anchor="_Toc142922660" w:history="1">
        <w:r w:rsidRPr="004B3ECB">
          <w:rPr>
            <w:rStyle w:val="Hyperlink"/>
          </w:rPr>
          <w:t>Overview</w:t>
        </w:r>
        <w:r>
          <w:rPr>
            <w:webHidden/>
          </w:rPr>
          <w:tab/>
        </w:r>
        <w:r>
          <w:rPr>
            <w:webHidden/>
          </w:rPr>
          <w:fldChar w:fldCharType="begin"/>
        </w:r>
        <w:r>
          <w:rPr>
            <w:webHidden/>
          </w:rPr>
          <w:instrText xml:space="preserve"> PAGEREF _Toc142922660 \h </w:instrText>
        </w:r>
        <w:r>
          <w:rPr>
            <w:webHidden/>
          </w:rPr>
        </w:r>
        <w:r>
          <w:rPr>
            <w:webHidden/>
          </w:rPr>
          <w:fldChar w:fldCharType="separate"/>
        </w:r>
        <w:r>
          <w:rPr>
            <w:webHidden/>
          </w:rPr>
          <w:t>5</w:t>
        </w:r>
        <w:r>
          <w:rPr>
            <w:webHidden/>
          </w:rPr>
          <w:fldChar w:fldCharType="end"/>
        </w:r>
      </w:hyperlink>
    </w:p>
    <w:p w14:paraId="41EA8F98" w14:textId="1DC7AAE7" w:rsidR="00D853E8" w:rsidRDefault="00D853E8">
      <w:pPr>
        <w:pStyle w:val="TOC2"/>
        <w:rPr>
          <w:rFonts w:eastAsiaTheme="minorEastAsia"/>
          <w:b w:val="0"/>
          <w:color w:val="auto"/>
          <w:sz w:val="22"/>
          <w:szCs w:val="22"/>
          <w:lang w:eastAsia="en-NZ"/>
        </w:rPr>
      </w:pPr>
      <w:hyperlink w:anchor="_Toc142922661" w:history="1">
        <w:r w:rsidRPr="004B3ECB">
          <w:rPr>
            <w:rStyle w:val="Hyperlink"/>
          </w:rPr>
          <w:t>Point of contact</w:t>
        </w:r>
        <w:r>
          <w:rPr>
            <w:webHidden/>
          </w:rPr>
          <w:tab/>
        </w:r>
        <w:r>
          <w:rPr>
            <w:webHidden/>
          </w:rPr>
          <w:fldChar w:fldCharType="begin"/>
        </w:r>
        <w:r>
          <w:rPr>
            <w:webHidden/>
          </w:rPr>
          <w:instrText xml:space="preserve"> PAGEREF _Toc142922661 \h </w:instrText>
        </w:r>
        <w:r>
          <w:rPr>
            <w:webHidden/>
          </w:rPr>
        </w:r>
        <w:r>
          <w:rPr>
            <w:webHidden/>
          </w:rPr>
          <w:fldChar w:fldCharType="separate"/>
        </w:r>
        <w:r>
          <w:rPr>
            <w:webHidden/>
          </w:rPr>
          <w:t>5</w:t>
        </w:r>
        <w:r>
          <w:rPr>
            <w:webHidden/>
          </w:rPr>
          <w:fldChar w:fldCharType="end"/>
        </w:r>
      </w:hyperlink>
    </w:p>
    <w:p w14:paraId="5E93A344" w14:textId="09E506B6" w:rsidR="00D853E8" w:rsidRDefault="00D853E8">
      <w:pPr>
        <w:pStyle w:val="TOC2"/>
        <w:rPr>
          <w:rFonts w:eastAsiaTheme="minorEastAsia"/>
          <w:b w:val="0"/>
          <w:color w:val="auto"/>
          <w:sz w:val="22"/>
          <w:szCs w:val="22"/>
          <w:lang w:eastAsia="en-NZ"/>
        </w:rPr>
      </w:pPr>
      <w:hyperlink w:anchor="_Toc142922662" w:history="1">
        <w:r w:rsidRPr="004B3ECB">
          <w:rPr>
            <w:rStyle w:val="Hyperlink"/>
          </w:rPr>
          <w:t>Process for REWMP review</w:t>
        </w:r>
        <w:r>
          <w:rPr>
            <w:webHidden/>
          </w:rPr>
          <w:tab/>
        </w:r>
        <w:r>
          <w:rPr>
            <w:webHidden/>
          </w:rPr>
          <w:fldChar w:fldCharType="begin"/>
        </w:r>
        <w:r>
          <w:rPr>
            <w:webHidden/>
          </w:rPr>
          <w:instrText xml:space="preserve"> PAGEREF _Toc142922662 \h </w:instrText>
        </w:r>
        <w:r>
          <w:rPr>
            <w:webHidden/>
          </w:rPr>
        </w:r>
        <w:r>
          <w:rPr>
            <w:webHidden/>
          </w:rPr>
          <w:fldChar w:fldCharType="separate"/>
        </w:r>
        <w:r>
          <w:rPr>
            <w:webHidden/>
          </w:rPr>
          <w:t>6</w:t>
        </w:r>
        <w:r>
          <w:rPr>
            <w:webHidden/>
          </w:rPr>
          <w:fldChar w:fldCharType="end"/>
        </w:r>
      </w:hyperlink>
    </w:p>
    <w:p w14:paraId="60EB5ADE" w14:textId="582F26D4" w:rsidR="00D853E8" w:rsidRDefault="00D853E8">
      <w:pPr>
        <w:pStyle w:val="TOC1"/>
        <w:rPr>
          <w:rFonts w:eastAsiaTheme="minorEastAsia"/>
          <w:color w:val="auto"/>
          <w:sz w:val="22"/>
          <w:szCs w:val="22"/>
          <w:lang w:eastAsia="en-NZ"/>
        </w:rPr>
      </w:pPr>
      <w:hyperlink w:anchor="_Toc142922663" w:history="1">
        <w:r w:rsidRPr="004B3ECB">
          <w:rPr>
            <w:rStyle w:val="Hyperlink"/>
          </w:rPr>
          <w:t>Executive summary</w:t>
        </w:r>
        <w:r>
          <w:rPr>
            <w:webHidden/>
          </w:rPr>
          <w:tab/>
        </w:r>
        <w:r>
          <w:rPr>
            <w:webHidden/>
          </w:rPr>
          <w:fldChar w:fldCharType="begin"/>
        </w:r>
        <w:r>
          <w:rPr>
            <w:webHidden/>
          </w:rPr>
          <w:instrText xml:space="preserve"> PAGEREF _Toc142922663 \h </w:instrText>
        </w:r>
        <w:r>
          <w:rPr>
            <w:webHidden/>
          </w:rPr>
        </w:r>
        <w:r>
          <w:rPr>
            <w:webHidden/>
          </w:rPr>
          <w:fldChar w:fldCharType="separate"/>
        </w:r>
        <w:r>
          <w:rPr>
            <w:webHidden/>
          </w:rPr>
          <w:t>7</w:t>
        </w:r>
        <w:r>
          <w:rPr>
            <w:webHidden/>
          </w:rPr>
          <w:fldChar w:fldCharType="end"/>
        </w:r>
      </w:hyperlink>
    </w:p>
    <w:p w14:paraId="4009D775" w14:textId="222A10D6" w:rsidR="00D853E8" w:rsidRDefault="00D853E8">
      <w:pPr>
        <w:pStyle w:val="TOC1"/>
        <w:rPr>
          <w:rFonts w:eastAsiaTheme="minorEastAsia"/>
          <w:color w:val="auto"/>
          <w:sz w:val="22"/>
          <w:szCs w:val="22"/>
          <w:lang w:eastAsia="en-NZ"/>
        </w:rPr>
      </w:pPr>
      <w:hyperlink w:anchor="_Toc142922664" w:history="1">
        <w:r w:rsidRPr="004B3ECB">
          <w:rPr>
            <w:rStyle w:val="Hyperlink"/>
          </w:rPr>
          <w:t>Options development</w:t>
        </w:r>
        <w:r>
          <w:rPr>
            <w:webHidden/>
          </w:rPr>
          <w:tab/>
        </w:r>
        <w:r>
          <w:rPr>
            <w:webHidden/>
          </w:rPr>
          <w:fldChar w:fldCharType="begin"/>
        </w:r>
        <w:r>
          <w:rPr>
            <w:webHidden/>
          </w:rPr>
          <w:instrText xml:space="preserve"> PAGEREF _Toc142922664 \h </w:instrText>
        </w:r>
        <w:r>
          <w:rPr>
            <w:webHidden/>
          </w:rPr>
        </w:r>
        <w:r>
          <w:rPr>
            <w:webHidden/>
          </w:rPr>
          <w:fldChar w:fldCharType="separate"/>
        </w:r>
        <w:r>
          <w:rPr>
            <w:webHidden/>
          </w:rPr>
          <w:t>8</w:t>
        </w:r>
        <w:r>
          <w:rPr>
            <w:webHidden/>
          </w:rPr>
          <w:fldChar w:fldCharType="end"/>
        </w:r>
      </w:hyperlink>
    </w:p>
    <w:p w14:paraId="549B710E" w14:textId="077C31D1" w:rsidR="00D853E8" w:rsidRDefault="00D853E8">
      <w:pPr>
        <w:pStyle w:val="TOC2"/>
        <w:rPr>
          <w:rFonts w:eastAsiaTheme="minorEastAsia"/>
          <w:b w:val="0"/>
          <w:color w:val="auto"/>
          <w:sz w:val="22"/>
          <w:szCs w:val="22"/>
          <w:lang w:eastAsia="en-NZ"/>
        </w:rPr>
      </w:pPr>
      <w:hyperlink w:anchor="_Toc142922665" w:history="1">
        <w:r w:rsidRPr="004B3ECB">
          <w:rPr>
            <w:rStyle w:val="Hyperlink"/>
          </w:rPr>
          <w:t>Resource efficiency workshop</w:t>
        </w:r>
        <w:r>
          <w:rPr>
            <w:webHidden/>
          </w:rPr>
          <w:tab/>
        </w:r>
        <w:r>
          <w:rPr>
            <w:webHidden/>
          </w:rPr>
          <w:fldChar w:fldCharType="begin"/>
        </w:r>
        <w:r>
          <w:rPr>
            <w:webHidden/>
          </w:rPr>
          <w:instrText xml:space="preserve"> PAGEREF _Toc142922665 \h </w:instrText>
        </w:r>
        <w:r>
          <w:rPr>
            <w:webHidden/>
          </w:rPr>
        </w:r>
        <w:r>
          <w:rPr>
            <w:webHidden/>
          </w:rPr>
          <w:fldChar w:fldCharType="separate"/>
        </w:r>
        <w:r>
          <w:rPr>
            <w:webHidden/>
          </w:rPr>
          <w:t>8</w:t>
        </w:r>
        <w:r>
          <w:rPr>
            <w:webHidden/>
          </w:rPr>
          <w:fldChar w:fldCharType="end"/>
        </w:r>
      </w:hyperlink>
    </w:p>
    <w:p w14:paraId="6A4CFFD9" w14:textId="6A88153D" w:rsidR="00D853E8" w:rsidRDefault="00D853E8">
      <w:pPr>
        <w:pStyle w:val="TOC1"/>
        <w:rPr>
          <w:rFonts w:eastAsiaTheme="minorEastAsia"/>
          <w:color w:val="auto"/>
          <w:sz w:val="22"/>
          <w:szCs w:val="22"/>
          <w:lang w:eastAsia="en-NZ"/>
        </w:rPr>
      </w:pPr>
      <w:hyperlink w:anchor="_Toc142922666" w:history="1">
        <w:r w:rsidRPr="004B3ECB">
          <w:rPr>
            <w:rStyle w:val="Hyperlink"/>
          </w:rPr>
          <w:t>Base carbon estimate</w:t>
        </w:r>
        <w:r>
          <w:rPr>
            <w:webHidden/>
          </w:rPr>
          <w:tab/>
        </w:r>
        <w:r>
          <w:rPr>
            <w:webHidden/>
          </w:rPr>
          <w:fldChar w:fldCharType="begin"/>
        </w:r>
        <w:r>
          <w:rPr>
            <w:webHidden/>
          </w:rPr>
          <w:instrText xml:space="preserve"> PAGEREF _Toc142922666 \h </w:instrText>
        </w:r>
        <w:r>
          <w:rPr>
            <w:webHidden/>
          </w:rPr>
        </w:r>
        <w:r>
          <w:rPr>
            <w:webHidden/>
          </w:rPr>
          <w:fldChar w:fldCharType="separate"/>
        </w:r>
        <w:r>
          <w:rPr>
            <w:webHidden/>
          </w:rPr>
          <w:t>9</w:t>
        </w:r>
        <w:r>
          <w:rPr>
            <w:webHidden/>
          </w:rPr>
          <w:fldChar w:fldCharType="end"/>
        </w:r>
      </w:hyperlink>
    </w:p>
    <w:p w14:paraId="270018E7" w14:textId="1DAE4B58" w:rsidR="00D853E8" w:rsidRDefault="00D853E8">
      <w:pPr>
        <w:pStyle w:val="TOC1"/>
        <w:rPr>
          <w:rFonts w:eastAsiaTheme="minorEastAsia"/>
          <w:color w:val="auto"/>
          <w:sz w:val="22"/>
          <w:szCs w:val="22"/>
          <w:lang w:eastAsia="en-NZ"/>
        </w:rPr>
      </w:pPr>
      <w:hyperlink w:anchor="_Toc142922667" w:history="1">
        <w:r w:rsidRPr="004B3ECB">
          <w:rPr>
            <w:rStyle w:val="Hyperlink"/>
          </w:rPr>
          <w:t>Resource efficiency evaluation</w:t>
        </w:r>
        <w:r>
          <w:rPr>
            <w:webHidden/>
          </w:rPr>
          <w:tab/>
        </w:r>
        <w:r>
          <w:rPr>
            <w:webHidden/>
          </w:rPr>
          <w:fldChar w:fldCharType="begin"/>
        </w:r>
        <w:r>
          <w:rPr>
            <w:webHidden/>
          </w:rPr>
          <w:instrText xml:space="preserve"> PAGEREF _Toc142922667 \h </w:instrText>
        </w:r>
        <w:r>
          <w:rPr>
            <w:webHidden/>
          </w:rPr>
        </w:r>
        <w:r>
          <w:rPr>
            <w:webHidden/>
          </w:rPr>
          <w:fldChar w:fldCharType="separate"/>
        </w:r>
        <w:r>
          <w:rPr>
            <w:webHidden/>
          </w:rPr>
          <w:t>10</w:t>
        </w:r>
        <w:r>
          <w:rPr>
            <w:webHidden/>
          </w:rPr>
          <w:fldChar w:fldCharType="end"/>
        </w:r>
      </w:hyperlink>
    </w:p>
    <w:p w14:paraId="49C80D11" w14:textId="3BC3D891" w:rsidR="00D853E8" w:rsidRDefault="00D853E8">
      <w:pPr>
        <w:pStyle w:val="TOC1"/>
        <w:rPr>
          <w:rFonts w:eastAsiaTheme="minorEastAsia"/>
          <w:color w:val="auto"/>
          <w:sz w:val="22"/>
          <w:szCs w:val="22"/>
          <w:lang w:eastAsia="en-NZ"/>
        </w:rPr>
      </w:pPr>
      <w:hyperlink w:anchor="_Toc142922668" w:history="1">
        <w:r w:rsidRPr="004B3ECB">
          <w:rPr>
            <w:rStyle w:val="Hyperlink"/>
          </w:rPr>
          <w:t>Resource efficiency initiatives</w:t>
        </w:r>
        <w:r>
          <w:rPr>
            <w:webHidden/>
          </w:rPr>
          <w:tab/>
        </w:r>
        <w:r>
          <w:rPr>
            <w:webHidden/>
          </w:rPr>
          <w:fldChar w:fldCharType="begin"/>
        </w:r>
        <w:r>
          <w:rPr>
            <w:webHidden/>
          </w:rPr>
          <w:instrText xml:space="preserve"> PAGEREF _Toc142922668 \h </w:instrText>
        </w:r>
        <w:r>
          <w:rPr>
            <w:webHidden/>
          </w:rPr>
        </w:r>
        <w:r>
          <w:rPr>
            <w:webHidden/>
          </w:rPr>
          <w:fldChar w:fldCharType="separate"/>
        </w:r>
        <w:r>
          <w:rPr>
            <w:webHidden/>
          </w:rPr>
          <w:t>11</w:t>
        </w:r>
        <w:r>
          <w:rPr>
            <w:webHidden/>
          </w:rPr>
          <w:fldChar w:fldCharType="end"/>
        </w:r>
      </w:hyperlink>
    </w:p>
    <w:p w14:paraId="1AAA1307" w14:textId="0857F2BE" w:rsidR="00D853E8" w:rsidRDefault="00D853E8">
      <w:pPr>
        <w:pStyle w:val="TOC2"/>
        <w:rPr>
          <w:rFonts w:eastAsiaTheme="minorEastAsia"/>
          <w:b w:val="0"/>
          <w:color w:val="auto"/>
          <w:sz w:val="22"/>
          <w:szCs w:val="22"/>
          <w:lang w:eastAsia="en-NZ"/>
        </w:rPr>
      </w:pPr>
      <w:hyperlink w:anchor="_Toc142922669" w:history="1">
        <w:r w:rsidRPr="004B3ECB">
          <w:rPr>
            <w:rStyle w:val="Hyperlink"/>
          </w:rPr>
          <w:t>Summary of initiatives and implementation plan</w:t>
        </w:r>
        <w:r>
          <w:rPr>
            <w:webHidden/>
          </w:rPr>
          <w:tab/>
        </w:r>
        <w:r>
          <w:rPr>
            <w:webHidden/>
          </w:rPr>
          <w:fldChar w:fldCharType="begin"/>
        </w:r>
        <w:r>
          <w:rPr>
            <w:webHidden/>
          </w:rPr>
          <w:instrText xml:space="preserve"> PAGEREF _Toc142922669 \h </w:instrText>
        </w:r>
        <w:r>
          <w:rPr>
            <w:webHidden/>
          </w:rPr>
        </w:r>
        <w:r>
          <w:rPr>
            <w:webHidden/>
          </w:rPr>
          <w:fldChar w:fldCharType="separate"/>
        </w:r>
        <w:r>
          <w:rPr>
            <w:webHidden/>
          </w:rPr>
          <w:t>11</w:t>
        </w:r>
        <w:r>
          <w:rPr>
            <w:webHidden/>
          </w:rPr>
          <w:fldChar w:fldCharType="end"/>
        </w:r>
      </w:hyperlink>
    </w:p>
    <w:p w14:paraId="09A8C2D2" w14:textId="271D696C" w:rsidR="00D853E8" w:rsidRDefault="00D853E8">
      <w:pPr>
        <w:pStyle w:val="TOC2"/>
        <w:rPr>
          <w:rFonts w:eastAsiaTheme="minorEastAsia"/>
          <w:b w:val="0"/>
          <w:color w:val="auto"/>
          <w:sz w:val="22"/>
          <w:szCs w:val="22"/>
          <w:lang w:eastAsia="en-NZ"/>
        </w:rPr>
      </w:pPr>
      <w:hyperlink w:anchor="_Toc142922670" w:history="1">
        <w:r w:rsidRPr="004B3ECB">
          <w:rPr>
            <w:rStyle w:val="Hyperlink"/>
          </w:rPr>
          <w:t>Risks and barriers</w:t>
        </w:r>
        <w:r>
          <w:rPr>
            <w:webHidden/>
          </w:rPr>
          <w:tab/>
        </w:r>
        <w:r>
          <w:rPr>
            <w:webHidden/>
          </w:rPr>
          <w:fldChar w:fldCharType="begin"/>
        </w:r>
        <w:r>
          <w:rPr>
            <w:webHidden/>
          </w:rPr>
          <w:instrText xml:space="preserve"> PAGEREF _Toc142922670 \h </w:instrText>
        </w:r>
        <w:r>
          <w:rPr>
            <w:webHidden/>
          </w:rPr>
        </w:r>
        <w:r>
          <w:rPr>
            <w:webHidden/>
          </w:rPr>
          <w:fldChar w:fldCharType="separate"/>
        </w:r>
        <w:r>
          <w:rPr>
            <w:webHidden/>
          </w:rPr>
          <w:t>12</w:t>
        </w:r>
        <w:r>
          <w:rPr>
            <w:webHidden/>
          </w:rPr>
          <w:fldChar w:fldCharType="end"/>
        </w:r>
      </w:hyperlink>
    </w:p>
    <w:p w14:paraId="2A46AC83" w14:textId="06971DF8" w:rsidR="00D853E8" w:rsidRDefault="00D853E8">
      <w:pPr>
        <w:pStyle w:val="TOC1"/>
        <w:rPr>
          <w:rFonts w:eastAsiaTheme="minorEastAsia"/>
          <w:color w:val="auto"/>
          <w:sz w:val="22"/>
          <w:szCs w:val="22"/>
          <w:lang w:eastAsia="en-NZ"/>
        </w:rPr>
      </w:pPr>
      <w:hyperlink w:anchor="_Toc142922671" w:history="1">
        <w:r w:rsidRPr="004B3ECB">
          <w:rPr>
            <w:rStyle w:val="Hyperlink"/>
          </w:rPr>
          <w:t>Construction waste management plan</w:t>
        </w:r>
        <w:r>
          <w:rPr>
            <w:webHidden/>
          </w:rPr>
          <w:tab/>
        </w:r>
        <w:r>
          <w:rPr>
            <w:webHidden/>
          </w:rPr>
          <w:fldChar w:fldCharType="begin"/>
        </w:r>
        <w:r>
          <w:rPr>
            <w:webHidden/>
          </w:rPr>
          <w:instrText xml:space="preserve"> PAGEREF _Toc142922671 \h </w:instrText>
        </w:r>
        <w:r>
          <w:rPr>
            <w:webHidden/>
          </w:rPr>
        </w:r>
        <w:r>
          <w:rPr>
            <w:webHidden/>
          </w:rPr>
          <w:fldChar w:fldCharType="separate"/>
        </w:r>
        <w:r>
          <w:rPr>
            <w:webHidden/>
          </w:rPr>
          <w:t>13</w:t>
        </w:r>
        <w:r>
          <w:rPr>
            <w:webHidden/>
          </w:rPr>
          <w:fldChar w:fldCharType="end"/>
        </w:r>
      </w:hyperlink>
    </w:p>
    <w:p w14:paraId="7454D63C" w14:textId="642FB47A" w:rsidR="00D853E8" w:rsidRDefault="00D853E8">
      <w:pPr>
        <w:pStyle w:val="TOC2"/>
        <w:rPr>
          <w:rFonts w:eastAsiaTheme="minorEastAsia"/>
          <w:b w:val="0"/>
          <w:color w:val="auto"/>
          <w:sz w:val="22"/>
          <w:szCs w:val="22"/>
          <w:lang w:eastAsia="en-NZ"/>
        </w:rPr>
      </w:pPr>
      <w:hyperlink w:anchor="_Toc142922672" w:history="1">
        <w:r w:rsidRPr="004B3ECB">
          <w:rPr>
            <w:rStyle w:val="Hyperlink"/>
          </w:rPr>
          <w:t>Responsibilities</w:t>
        </w:r>
        <w:r>
          <w:rPr>
            <w:webHidden/>
          </w:rPr>
          <w:tab/>
        </w:r>
        <w:r>
          <w:rPr>
            <w:webHidden/>
          </w:rPr>
          <w:fldChar w:fldCharType="begin"/>
        </w:r>
        <w:r>
          <w:rPr>
            <w:webHidden/>
          </w:rPr>
          <w:instrText xml:space="preserve"> PAGEREF _Toc142922672 \h </w:instrText>
        </w:r>
        <w:r>
          <w:rPr>
            <w:webHidden/>
          </w:rPr>
        </w:r>
        <w:r>
          <w:rPr>
            <w:webHidden/>
          </w:rPr>
          <w:fldChar w:fldCharType="separate"/>
        </w:r>
        <w:r>
          <w:rPr>
            <w:webHidden/>
          </w:rPr>
          <w:t>13</w:t>
        </w:r>
        <w:r>
          <w:rPr>
            <w:webHidden/>
          </w:rPr>
          <w:fldChar w:fldCharType="end"/>
        </w:r>
      </w:hyperlink>
    </w:p>
    <w:p w14:paraId="75ABA1EC" w14:textId="6A2FE350" w:rsidR="00D853E8" w:rsidRDefault="00D853E8">
      <w:pPr>
        <w:pStyle w:val="TOC2"/>
        <w:rPr>
          <w:rFonts w:eastAsiaTheme="minorEastAsia"/>
          <w:b w:val="0"/>
          <w:color w:val="auto"/>
          <w:sz w:val="22"/>
          <w:szCs w:val="22"/>
          <w:lang w:eastAsia="en-NZ"/>
        </w:rPr>
      </w:pPr>
      <w:hyperlink w:anchor="_Toc142922673" w:history="1">
        <w:r w:rsidRPr="004B3ECB">
          <w:rPr>
            <w:rStyle w:val="Hyperlink"/>
          </w:rPr>
          <w:t>Waste contractor details</w:t>
        </w:r>
        <w:r>
          <w:rPr>
            <w:webHidden/>
          </w:rPr>
          <w:tab/>
        </w:r>
        <w:r>
          <w:rPr>
            <w:webHidden/>
          </w:rPr>
          <w:fldChar w:fldCharType="begin"/>
        </w:r>
        <w:r>
          <w:rPr>
            <w:webHidden/>
          </w:rPr>
          <w:instrText xml:space="preserve"> PAGEREF _Toc142922673 \h </w:instrText>
        </w:r>
        <w:r>
          <w:rPr>
            <w:webHidden/>
          </w:rPr>
        </w:r>
        <w:r>
          <w:rPr>
            <w:webHidden/>
          </w:rPr>
          <w:fldChar w:fldCharType="separate"/>
        </w:r>
        <w:r>
          <w:rPr>
            <w:webHidden/>
          </w:rPr>
          <w:t>13</w:t>
        </w:r>
        <w:r>
          <w:rPr>
            <w:webHidden/>
          </w:rPr>
          <w:fldChar w:fldCharType="end"/>
        </w:r>
      </w:hyperlink>
    </w:p>
    <w:p w14:paraId="546FCAC0" w14:textId="1A3B7562" w:rsidR="00D853E8" w:rsidRDefault="00D853E8">
      <w:pPr>
        <w:pStyle w:val="TOC2"/>
        <w:rPr>
          <w:rFonts w:eastAsiaTheme="minorEastAsia"/>
          <w:b w:val="0"/>
          <w:color w:val="auto"/>
          <w:sz w:val="22"/>
          <w:szCs w:val="22"/>
          <w:lang w:eastAsia="en-NZ"/>
        </w:rPr>
      </w:pPr>
      <w:hyperlink w:anchor="_Toc142922674" w:history="1">
        <w:r w:rsidRPr="004B3ECB">
          <w:rPr>
            <w:rStyle w:val="Hyperlink"/>
          </w:rPr>
          <w:t>Waste streams</w:t>
        </w:r>
        <w:r>
          <w:rPr>
            <w:webHidden/>
          </w:rPr>
          <w:tab/>
        </w:r>
        <w:r>
          <w:rPr>
            <w:webHidden/>
          </w:rPr>
          <w:fldChar w:fldCharType="begin"/>
        </w:r>
        <w:r>
          <w:rPr>
            <w:webHidden/>
          </w:rPr>
          <w:instrText xml:space="preserve"> PAGEREF _Toc142922674 \h </w:instrText>
        </w:r>
        <w:r>
          <w:rPr>
            <w:webHidden/>
          </w:rPr>
        </w:r>
        <w:r>
          <w:rPr>
            <w:webHidden/>
          </w:rPr>
          <w:fldChar w:fldCharType="separate"/>
        </w:r>
        <w:r>
          <w:rPr>
            <w:webHidden/>
          </w:rPr>
          <w:t>13</w:t>
        </w:r>
        <w:r>
          <w:rPr>
            <w:webHidden/>
          </w:rPr>
          <w:fldChar w:fldCharType="end"/>
        </w:r>
      </w:hyperlink>
    </w:p>
    <w:p w14:paraId="5FC216DE" w14:textId="48C0B73C" w:rsidR="00D853E8" w:rsidRDefault="00D853E8">
      <w:pPr>
        <w:pStyle w:val="TOC1"/>
        <w:rPr>
          <w:rFonts w:eastAsiaTheme="minorEastAsia"/>
          <w:color w:val="auto"/>
          <w:sz w:val="22"/>
          <w:szCs w:val="22"/>
          <w:lang w:eastAsia="en-NZ"/>
        </w:rPr>
      </w:pPr>
      <w:hyperlink w:anchor="_Toc142922675" w:history="1">
        <w:r w:rsidRPr="004B3ECB">
          <w:rPr>
            <w:rStyle w:val="Hyperlink"/>
          </w:rPr>
          <w:t>Data tracking and reporting</w:t>
        </w:r>
        <w:r>
          <w:rPr>
            <w:webHidden/>
          </w:rPr>
          <w:tab/>
        </w:r>
        <w:r>
          <w:rPr>
            <w:webHidden/>
          </w:rPr>
          <w:fldChar w:fldCharType="begin"/>
        </w:r>
        <w:r>
          <w:rPr>
            <w:webHidden/>
          </w:rPr>
          <w:instrText xml:space="preserve"> PAGEREF _Toc142922675 \h </w:instrText>
        </w:r>
        <w:r>
          <w:rPr>
            <w:webHidden/>
          </w:rPr>
        </w:r>
        <w:r>
          <w:rPr>
            <w:webHidden/>
          </w:rPr>
          <w:fldChar w:fldCharType="separate"/>
        </w:r>
        <w:r>
          <w:rPr>
            <w:webHidden/>
          </w:rPr>
          <w:t>14</w:t>
        </w:r>
        <w:r>
          <w:rPr>
            <w:webHidden/>
          </w:rPr>
          <w:fldChar w:fldCharType="end"/>
        </w:r>
      </w:hyperlink>
    </w:p>
    <w:p w14:paraId="33F42ACD" w14:textId="098EF589" w:rsidR="00D853E8" w:rsidRDefault="00D853E8">
      <w:pPr>
        <w:pStyle w:val="TOC2"/>
        <w:rPr>
          <w:rFonts w:eastAsiaTheme="minorEastAsia"/>
          <w:b w:val="0"/>
          <w:color w:val="auto"/>
          <w:sz w:val="22"/>
          <w:szCs w:val="22"/>
          <w:lang w:eastAsia="en-NZ"/>
        </w:rPr>
      </w:pPr>
      <w:hyperlink w:anchor="_Toc142922676" w:history="1">
        <w:r w:rsidRPr="004B3ECB">
          <w:rPr>
            <w:rStyle w:val="Hyperlink"/>
          </w:rPr>
          <w:t>Data tracking</w:t>
        </w:r>
        <w:r>
          <w:rPr>
            <w:webHidden/>
          </w:rPr>
          <w:tab/>
        </w:r>
        <w:r>
          <w:rPr>
            <w:webHidden/>
          </w:rPr>
          <w:fldChar w:fldCharType="begin"/>
        </w:r>
        <w:r>
          <w:rPr>
            <w:webHidden/>
          </w:rPr>
          <w:instrText xml:space="preserve"> PAGEREF _Toc142922676 \h </w:instrText>
        </w:r>
        <w:r>
          <w:rPr>
            <w:webHidden/>
          </w:rPr>
        </w:r>
        <w:r>
          <w:rPr>
            <w:webHidden/>
          </w:rPr>
          <w:fldChar w:fldCharType="separate"/>
        </w:r>
        <w:r>
          <w:rPr>
            <w:webHidden/>
          </w:rPr>
          <w:t>14</w:t>
        </w:r>
        <w:r>
          <w:rPr>
            <w:webHidden/>
          </w:rPr>
          <w:fldChar w:fldCharType="end"/>
        </w:r>
      </w:hyperlink>
    </w:p>
    <w:p w14:paraId="391AC062" w14:textId="3D9066A7" w:rsidR="00D853E8" w:rsidRDefault="00D853E8">
      <w:pPr>
        <w:pStyle w:val="TOC2"/>
        <w:rPr>
          <w:rFonts w:eastAsiaTheme="minorEastAsia"/>
          <w:b w:val="0"/>
          <w:color w:val="auto"/>
          <w:sz w:val="22"/>
          <w:szCs w:val="22"/>
          <w:lang w:eastAsia="en-NZ"/>
        </w:rPr>
      </w:pPr>
      <w:hyperlink w:anchor="_Toc142922677" w:history="1">
        <w:r w:rsidRPr="004B3ECB">
          <w:rPr>
            <w:rStyle w:val="Hyperlink"/>
          </w:rPr>
          <w:t>Frequency of data reporting</w:t>
        </w:r>
        <w:r>
          <w:rPr>
            <w:webHidden/>
          </w:rPr>
          <w:tab/>
        </w:r>
        <w:r>
          <w:rPr>
            <w:webHidden/>
          </w:rPr>
          <w:fldChar w:fldCharType="begin"/>
        </w:r>
        <w:r>
          <w:rPr>
            <w:webHidden/>
          </w:rPr>
          <w:instrText xml:space="preserve"> PAGEREF _Toc142922677 \h </w:instrText>
        </w:r>
        <w:r>
          <w:rPr>
            <w:webHidden/>
          </w:rPr>
        </w:r>
        <w:r>
          <w:rPr>
            <w:webHidden/>
          </w:rPr>
          <w:fldChar w:fldCharType="separate"/>
        </w:r>
        <w:r>
          <w:rPr>
            <w:webHidden/>
          </w:rPr>
          <w:t>14</w:t>
        </w:r>
        <w:r>
          <w:rPr>
            <w:webHidden/>
          </w:rPr>
          <w:fldChar w:fldCharType="end"/>
        </w:r>
      </w:hyperlink>
    </w:p>
    <w:p w14:paraId="52533522" w14:textId="20AEDC74" w:rsidR="00D853E8" w:rsidRDefault="00D853E8">
      <w:pPr>
        <w:pStyle w:val="TOC2"/>
        <w:rPr>
          <w:rFonts w:eastAsiaTheme="minorEastAsia"/>
          <w:b w:val="0"/>
          <w:color w:val="auto"/>
          <w:sz w:val="22"/>
          <w:szCs w:val="22"/>
          <w:lang w:eastAsia="en-NZ"/>
        </w:rPr>
      </w:pPr>
      <w:hyperlink w:anchor="_Toc142922678" w:history="1">
        <w:r w:rsidRPr="004B3ECB">
          <w:rPr>
            <w:rStyle w:val="Hyperlink"/>
          </w:rPr>
          <w:t>Progress reporting</w:t>
        </w:r>
        <w:r>
          <w:rPr>
            <w:webHidden/>
          </w:rPr>
          <w:tab/>
        </w:r>
        <w:r>
          <w:rPr>
            <w:webHidden/>
          </w:rPr>
          <w:fldChar w:fldCharType="begin"/>
        </w:r>
        <w:r>
          <w:rPr>
            <w:webHidden/>
          </w:rPr>
          <w:instrText xml:space="preserve"> PAGEREF _Toc142922678 \h </w:instrText>
        </w:r>
        <w:r>
          <w:rPr>
            <w:webHidden/>
          </w:rPr>
        </w:r>
        <w:r>
          <w:rPr>
            <w:webHidden/>
          </w:rPr>
          <w:fldChar w:fldCharType="separate"/>
        </w:r>
        <w:r>
          <w:rPr>
            <w:webHidden/>
          </w:rPr>
          <w:t>14</w:t>
        </w:r>
        <w:r>
          <w:rPr>
            <w:webHidden/>
          </w:rPr>
          <w:fldChar w:fldCharType="end"/>
        </w:r>
      </w:hyperlink>
    </w:p>
    <w:p w14:paraId="5D2A48C5" w14:textId="70C00A78" w:rsidR="00D853E8" w:rsidRDefault="00D853E8">
      <w:pPr>
        <w:pStyle w:val="TOC2"/>
        <w:rPr>
          <w:rFonts w:eastAsiaTheme="minorEastAsia"/>
          <w:b w:val="0"/>
          <w:color w:val="auto"/>
          <w:sz w:val="22"/>
          <w:szCs w:val="22"/>
          <w:lang w:eastAsia="en-NZ"/>
        </w:rPr>
      </w:pPr>
      <w:hyperlink w:anchor="_Toc142922679" w:history="1">
        <w:r w:rsidRPr="004B3ECB">
          <w:rPr>
            <w:rStyle w:val="Hyperlink"/>
          </w:rPr>
          <w:t>Close-out reporting</w:t>
        </w:r>
        <w:r>
          <w:rPr>
            <w:webHidden/>
          </w:rPr>
          <w:tab/>
        </w:r>
        <w:r>
          <w:rPr>
            <w:webHidden/>
          </w:rPr>
          <w:fldChar w:fldCharType="begin"/>
        </w:r>
        <w:r>
          <w:rPr>
            <w:webHidden/>
          </w:rPr>
          <w:instrText xml:space="preserve"> PAGEREF _Toc142922679 \h </w:instrText>
        </w:r>
        <w:r>
          <w:rPr>
            <w:webHidden/>
          </w:rPr>
        </w:r>
        <w:r>
          <w:rPr>
            <w:webHidden/>
          </w:rPr>
          <w:fldChar w:fldCharType="separate"/>
        </w:r>
        <w:r>
          <w:rPr>
            <w:webHidden/>
          </w:rPr>
          <w:t>14</w:t>
        </w:r>
        <w:r>
          <w:rPr>
            <w:webHidden/>
          </w:rPr>
          <w:fldChar w:fldCharType="end"/>
        </w:r>
      </w:hyperlink>
    </w:p>
    <w:p w14:paraId="1BAC4D65" w14:textId="3A368B3A" w:rsidR="00161990" w:rsidRPr="0035023C" w:rsidRDefault="00791F90" w:rsidP="00791F90">
      <w:pPr>
        <w:rPr>
          <w:rFonts w:asciiTheme="majorHAnsi" w:hAnsiTheme="majorHAnsi" w:cstheme="majorHAnsi"/>
          <w:noProof/>
        </w:rPr>
      </w:pPr>
      <w:r>
        <w:rPr>
          <w:rFonts w:eastAsia="Times New Roman" w:cs="Arial"/>
          <w:b/>
          <w:noProof/>
          <w:color w:val="006FB8"/>
        </w:rPr>
        <w:fldChar w:fldCharType="end"/>
      </w:r>
      <w:r w:rsidR="00161990" w:rsidRPr="0035023C">
        <w:rPr>
          <w:rFonts w:asciiTheme="majorHAnsi" w:hAnsiTheme="majorHAnsi" w:cstheme="majorHAnsi"/>
          <w:noProof/>
        </w:rPr>
        <w:br w:type="page"/>
      </w:r>
    </w:p>
    <w:p w14:paraId="19C1D78F" w14:textId="637E613F" w:rsidR="009679B1" w:rsidRDefault="474251F6" w:rsidP="002736B9">
      <w:pPr>
        <w:pStyle w:val="Heading1"/>
      </w:pPr>
      <w:bookmarkStart w:id="5" w:name="_Toc142922651"/>
      <w:r>
        <w:lastRenderedPageBreak/>
        <w:t>Completing this template</w:t>
      </w:r>
      <w:r w:rsidR="6513607B">
        <w:t xml:space="preserve"> (page to be deleted)</w:t>
      </w:r>
      <w:bookmarkEnd w:id="5"/>
    </w:p>
    <w:p w14:paraId="478959EC" w14:textId="40BDF1CF" w:rsidR="009679B1" w:rsidRPr="00F85AB0" w:rsidRDefault="474251F6" w:rsidP="00F85AB0">
      <w:pPr>
        <w:pStyle w:val="Information"/>
      </w:pPr>
      <w:r>
        <w:t xml:space="preserve">This page </w:t>
      </w:r>
      <w:r w:rsidR="6015B4AA">
        <w:t>has been included</w:t>
      </w:r>
      <w:r>
        <w:t xml:space="preserve"> to inform completion of </w:t>
      </w:r>
      <w:r w:rsidR="2C1B5E88">
        <w:t xml:space="preserve">the </w:t>
      </w:r>
      <w:r>
        <w:t xml:space="preserve">Waka Kotahi </w:t>
      </w:r>
      <w:r w:rsidR="0D68F35A">
        <w:t>r</w:t>
      </w:r>
      <w:r>
        <w:t xml:space="preserve">esource </w:t>
      </w:r>
      <w:r w:rsidR="0D68F35A">
        <w:t>e</w:t>
      </w:r>
      <w:r>
        <w:t xml:space="preserve">fficiency and </w:t>
      </w:r>
      <w:r w:rsidR="0D68F35A">
        <w:t>w</w:t>
      </w:r>
      <w:r>
        <w:t xml:space="preserve">aste </w:t>
      </w:r>
      <w:r w:rsidR="0D68F35A">
        <w:t>m</w:t>
      </w:r>
      <w:r w:rsidR="04E4953A">
        <w:t>inimisation</w:t>
      </w:r>
      <w:r>
        <w:t xml:space="preserve"> </w:t>
      </w:r>
      <w:r w:rsidR="0D68F35A">
        <w:t>p</w:t>
      </w:r>
      <w:r>
        <w:t>lan (REWMP) template and should be deleted prior to submitting a completed REWMP.</w:t>
      </w:r>
      <w:r w:rsidR="5D4BF127">
        <w:t xml:space="preserve"> Please note, this document replaces the previously published </w:t>
      </w:r>
      <w:r w:rsidR="320C0B36">
        <w:t>t</w:t>
      </w:r>
      <w:r w:rsidR="5D4BF127">
        <w:t>ier 3 template.</w:t>
      </w:r>
    </w:p>
    <w:p w14:paraId="04F5E88C" w14:textId="604AD4CD" w:rsidR="00A04517" w:rsidRDefault="64DE3D64" w:rsidP="00F85AB0">
      <w:pPr>
        <w:pStyle w:val="Information"/>
        <w:rPr>
          <w:rStyle w:val="ui-provider"/>
        </w:rPr>
      </w:pPr>
      <w:r w:rsidRPr="43B0EC67">
        <w:rPr>
          <w:rStyle w:val="ui-provider"/>
        </w:rPr>
        <w:t>The completed template should cover the implementation and management of project resource efficient opportunities and initiatives. These are initiatives designed to reduce materials use (particularly materials with high embodied carbon), reduce greenhouse gas emissions, reduce potable water use and reduce</w:t>
      </w:r>
      <w:r w:rsidR="4A9814F1" w:rsidRPr="43B0EC67">
        <w:rPr>
          <w:rStyle w:val="ui-provider"/>
        </w:rPr>
        <w:t>/</w:t>
      </w:r>
      <w:r w:rsidR="7D7EDC2F" w:rsidRPr="43B0EC67">
        <w:rPr>
          <w:rStyle w:val="ui-provider"/>
        </w:rPr>
        <w:t>re-</w:t>
      </w:r>
      <w:r w:rsidR="4A9814F1" w:rsidRPr="43B0EC67">
        <w:rPr>
          <w:rStyle w:val="ui-provider"/>
        </w:rPr>
        <w:t>use</w:t>
      </w:r>
      <w:r w:rsidRPr="43B0EC67">
        <w:rPr>
          <w:rStyle w:val="ui-provider"/>
        </w:rPr>
        <w:t xml:space="preserve"> and manage waste effectively.</w:t>
      </w:r>
    </w:p>
    <w:p w14:paraId="2E884459" w14:textId="0D7A3EE5" w:rsidR="009679B1" w:rsidRDefault="0028536C" w:rsidP="00F85AB0">
      <w:pPr>
        <w:pStyle w:val="Information"/>
      </w:pPr>
      <w:r w:rsidRPr="00C243CA">
        <w:rPr>
          <w:rStyle w:val="InformationChar"/>
          <w:noProof/>
        </w:rPr>
        <mc:AlternateContent>
          <mc:Choice Requires="wps">
            <w:drawing>
              <wp:anchor distT="45720" distB="45720" distL="114300" distR="114300" simplePos="0" relativeHeight="251642880" behindDoc="0" locked="0" layoutInCell="1" allowOverlap="1" wp14:anchorId="1E2F2D37" wp14:editId="5C8045B4">
                <wp:simplePos x="0" y="0"/>
                <wp:positionH relativeFrom="margin">
                  <wp:align>left</wp:align>
                </wp:positionH>
                <wp:positionV relativeFrom="paragraph">
                  <wp:posOffset>640567</wp:posOffset>
                </wp:positionV>
                <wp:extent cx="61912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chemeClr val="bg2">
                            <a:lumMod val="20000"/>
                            <a:lumOff val="80000"/>
                          </a:schemeClr>
                        </a:solidFill>
                        <a:ln w="9525">
                          <a:solidFill>
                            <a:srgbClr val="000000"/>
                          </a:solidFill>
                          <a:miter lim="800000"/>
                          <a:headEnd/>
                          <a:tailEnd/>
                        </a:ln>
                      </wps:spPr>
                      <wps:txbx>
                        <w:txbxContent>
                          <w:p w14:paraId="28FBCD38" w14:textId="56EE34B3" w:rsidR="009679B1" w:rsidRDefault="0028536C">
                            <w:r>
                              <w:t xml:space="preserve">Navigation </w:t>
                            </w:r>
                            <w:r w:rsidR="009679B1">
                              <w:t>provided in text boxes</w:t>
                            </w:r>
                            <w:r w:rsidR="0080631E">
                              <w:t xml:space="preserve"> through this document are</w:t>
                            </w:r>
                            <w:r w:rsidR="009679B1">
                              <w:t xml:space="preserve"> to </w:t>
                            </w:r>
                            <w:r w:rsidR="0080631E">
                              <w:t>guide</w:t>
                            </w:r>
                            <w:r w:rsidR="009679B1">
                              <w:t xml:space="preserve"> the reader </w:t>
                            </w:r>
                            <w:r w:rsidR="0080631E">
                              <w:t>towards</w:t>
                            </w:r>
                            <w:r w:rsidR="009679B1">
                              <w:t xml:space="preserve"> the required input </w:t>
                            </w:r>
                            <w:r>
                              <w:t xml:space="preserve">by project </w:t>
                            </w:r>
                            <w:r w:rsidR="00D72993">
                              <w:t>t</w:t>
                            </w:r>
                            <w:r>
                              <w:t xml:space="preserve">ier </w:t>
                            </w:r>
                            <w:r w:rsidR="009679B1">
                              <w:t>and should be deleted prior to submitting your REWMP to Waka Kotahi</w:t>
                            </w:r>
                            <w:r w:rsidR="00D72993">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2F2D37" id="_x0000_t202" coordsize="21600,21600" o:spt="202" path="m,l,21600r21600,l21600,xe">
                <v:stroke joinstyle="miter"/>
                <v:path gradientshapeok="t" o:connecttype="rect"/>
              </v:shapetype>
              <v:shape id="Text Box 2" o:spid="_x0000_s1026" type="#_x0000_t202" style="position:absolute;margin-left:0;margin-top:50.45pt;width:487.5pt;height:110.6pt;z-index:2516428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" fillcolor="#c1daf0 [670]">
                <v:textbox style="mso-fit-shape-to-text:t">
                  <w:txbxContent>
                    <w:p w14:paraId="28FBCD38" w14:textId="56EE34B3" w:rsidR="009679B1" w:rsidRDefault="0028536C">
                      <w:r>
                        <w:t xml:space="preserve">Navigation </w:t>
                      </w:r>
                      <w:r w:rsidR="009679B1">
                        <w:t>provided in text boxes</w:t>
                      </w:r>
                      <w:r w:rsidR="0080631E">
                        <w:t xml:space="preserve"> through this document are</w:t>
                      </w:r>
                      <w:r w:rsidR="009679B1">
                        <w:t xml:space="preserve"> to </w:t>
                      </w:r>
                      <w:r w:rsidR="0080631E">
                        <w:t>guide</w:t>
                      </w:r>
                      <w:r w:rsidR="009679B1">
                        <w:t xml:space="preserve"> the reader </w:t>
                      </w:r>
                      <w:r w:rsidR="0080631E">
                        <w:t>towards</w:t>
                      </w:r>
                      <w:r w:rsidR="009679B1">
                        <w:t xml:space="preserve"> the required input </w:t>
                      </w:r>
                      <w:r>
                        <w:t xml:space="preserve">by project </w:t>
                      </w:r>
                      <w:r w:rsidR="00D72993">
                        <w:t>t</w:t>
                      </w:r>
                      <w:r>
                        <w:t xml:space="preserve">ier </w:t>
                      </w:r>
                      <w:r w:rsidR="009679B1">
                        <w:t>and should be deleted prior to submitting your REWMP to Waka Kotahi</w:t>
                      </w:r>
                      <w:r w:rsidR="00D72993">
                        <w:t>.</w:t>
                      </w:r>
                    </w:p>
                  </w:txbxContent>
                </v:textbox>
                <w10:wrap type="square" anchorx="margin"/>
              </v:shape>
            </w:pict>
          </mc:Fallback>
        </mc:AlternateContent>
      </w:r>
      <w:r w:rsidR="474251F6">
        <w:t>This document includes</w:t>
      </w:r>
      <w:r w:rsidR="5D4BF127">
        <w:t xml:space="preserve"> guidance notes in green italics (this text) and prompts for adding project specific detail [in brackets]. In addition, to support the use of a single REWMP template, navigation (by project </w:t>
      </w:r>
      <w:r w:rsidR="2D458F81">
        <w:t>t</w:t>
      </w:r>
      <w:r w:rsidR="5D4BF127">
        <w:t xml:space="preserve">ier) is included in highlighted text boxes at the start of each section </w:t>
      </w:r>
      <w:r w:rsidR="6015B4AA">
        <w:t xml:space="preserve">(example below). </w:t>
      </w:r>
    </w:p>
    <w:p w14:paraId="16A6E287" w14:textId="36296CA7" w:rsidR="0028536C" w:rsidRDefault="0028536C" w:rsidP="00F85AB0">
      <w:pPr>
        <w:pStyle w:val="Information"/>
      </w:pPr>
      <w:r>
        <w:t>Checklist:</w:t>
      </w:r>
    </w:p>
    <w:p w14:paraId="000E605C" w14:textId="3CAAEEE8" w:rsidR="0028536C" w:rsidRDefault="5D4BF127" w:rsidP="00F85AB0">
      <w:pPr>
        <w:pStyle w:val="Information"/>
        <w:numPr>
          <w:ilvl w:val="0"/>
          <w:numId w:val="31"/>
        </w:numPr>
      </w:pPr>
      <w:r>
        <w:t>Remove all guidance text (green italics)</w:t>
      </w:r>
      <w:r w:rsidR="3CA8692C">
        <w:t>.</w:t>
      </w:r>
    </w:p>
    <w:p w14:paraId="3A63885B" w14:textId="583486CE" w:rsidR="000E4F52" w:rsidRDefault="5D4BF127" w:rsidP="00F85AB0">
      <w:pPr>
        <w:pStyle w:val="Information"/>
        <w:numPr>
          <w:ilvl w:val="0"/>
          <w:numId w:val="31"/>
        </w:numPr>
      </w:pPr>
      <w:r>
        <w:t>Remove all [</w:t>
      </w:r>
      <w:r w:rsidR="594BB4CB">
        <w:t>brackets</w:t>
      </w:r>
      <w:r>
        <w:t xml:space="preserve"> and placeholder text</w:t>
      </w:r>
      <w:r w:rsidR="594BB4CB">
        <w:t xml:space="preserve">] </w:t>
      </w:r>
      <w:r w:rsidR="478F224E">
        <w:t>once</w:t>
      </w:r>
      <w:r w:rsidR="594BB4CB">
        <w:t xml:space="preserve"> replaced </w:t>
      </w:r>
      <w:r w:rsidR="3061590F">
        <w:t xml:space="preserve">with </w:t>
      </w:r>
      <w:r w:rsidR="594BB4CB">
        <w:t>requested project information.</w:t>
      </w:r>
    </w:p>
    <w:p w14:paraId="785641F9" w14:textId="1C047F94" w:rsidR="009679B1" w:rsidRPr="00D72993" w:rsidRDefault="5D4BF127" w:rsidP="0028536C">
      <w:pPr>
        <w:pStyle w:val="ListParagraph"/>
        <w:numPr>
          <w:ilvl w:val="0"/>
          <w:numId w:val="31"/>
        </w:numPr>
        <w:rPr>
          <w:rStyle w:val="InformationChar"/>
        </w:rPr>
      </w:pPr>
      <w:r w:rsidRPr="43B0EC67">
        <w:rPr>
          <w:rStyle w:val="InformationChar"/>
        </w:rPr>
        <w:t>Remove all highlighted</w:t>
      </w:r>
      <w:r w:rsidR="474251F6" w:rsidRPr="43B0EC67">
        <w:rPr>
          <w:rStyle w:val="InformationChar"/>
        </w:rPr>
        <w:t xml:space="preserve"> text boxes from the REWMP once completed</w:t>
      </w:r>
      <w:r w:rsidR="1CFD9839" w:rsidRPr="43B0EC67">
        <w:rPr>
          <w:rStyle w:val="InformationChar"/>
        </w:rPr>
        <w:t>.</w:t>
      </w:r>
    </w:p>
    <w:p w14:paraId="1BFAF979" w14:textId="3AB90F03" w:rsidR="009679B1" w:rsidRPr="009A48FE" w:rsidRDefault="009679B1" w:rsidP="009A48FE"/>
    <w:p w14:paraId="15802B95" w14:textId="59EFAEA7" w:rsidR="009679B1" w:rsidRPr="009A48FE" w:rsidRDefault="009679B1" w:rsidP="009A48FE">
      <w:r w:rsidRPr="009A48FE">
        <w:br w:type="page"/>
      </w:r>
    </w:p>
    <w:bookmarkStart w:id="6" w:name="_Toc142922652"/>
    <w:p w14:paraId="3C21D769" w14:textId="6602C5C3" w:rsidR="00161990" w:rsidRDefault="000E4F52" w:rsidP="002736B9">
      <w:pPr>
        <w:pStyle w:val="Heading1"/>
      </w:pPr>
      <w:r>
        <w:rPr>
          <w:noProof/>
        </w:rPr>
        <w:lastRenderedPageBreak/>
        <mc:AlternateContent>
          <mc:Choice Requires="wps">
            <w:drawing>
              <wp:anchor distT="45720" distB="45720" distL="114300" distR="114300" simplePos="0" relativeHeight="251646976" behindDoc="0" locked="0" layoutInCell="1" allowOverlap="1" wp14:anchorId="095EDC04" wp14:editId="1E18AD0E">
                <wp:simplePos x="0" y="0"/>
                <wp:positionH relativeFrom="margin">
                  <wp:align>left</wp:align>
                </wp:positionH>
                <wp:positionV relativeFrom="paragraph">
                  <wp:posOffset>422910</wp:posOffset>
                </wp:positionV>
                <wp:extent cx="6191250" cy="1404620"/>
                <wp:effectExtent l="0" t="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chemeClr val="bg2">
                            <a:lumMod val="20000"/>
                            <a:lumOff val="80000"/>
                          </a:schemeClr>
                        </a:solidFill>
                        <a:ln w="9525">
                          <a:solidFill>
                            <a:srgbClr val="000000"/>
                          </a:solidFill>
                          <a:miter lim="800000"/>
                          <a:headEnd/>
                          <a:tailEnd/>
                        </a:ln>
                      </wps:spPr>
                      <wps:txbx>
                        <w:txbxContent>
                          <w:p w14:paraId="37347639" w14:textId="29C567C4" w:rsidR="000E4F52" w:rsidRDefault="000E4F52" w:rsidP="000E4F52">
                            <w:r>
                              <w:t xml:space="preserve">All </w:t>
                            </w:r>
                            <w:r w:rsidR="00442EC0">
                              <w:t>p</w:t>
                            </w:r>
                            <w:r>
                              <w:t>rojects (</w:t>
                            </w:r>
                            <w:r w:rsidR="00442EC0">
                              <w:t>t</w:t>
                            </w:r>
                            <w:r>
                              <w:t>ier 1</w:t>
                            </w:r>
                            <w:r w:rsidR="00442EC0">
                              <w:rPr>
                                <w:rFonts w:cstheme="minorHAnsi"/>
                              </w:rPr>
                              <w:t>–</w:t>
                            </w:r>
                            <w:r>
                              <w:t xml:space="preserve">3) to complete the Project </w:t>
                            </w:r>
                            <w:r w:rsidR="0090051F">
                              <w:t>i</w:t>
                            </w:r>
                            <w:r>
                              <w:t>nformation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EDC04" id="_x0000_s1027" type="#_x0000_t202" style="position:absolute;margin-left:0;margin-top:33.3pt;width:487.5pt;height:110.6pt;z-index:2516469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" fillcolor="#c1daf0 [670]">
                <v:textbox style="mso-fit-shape-to-text:t">
                  <w:txbxContent>
                    <w:p w14:paraId="37347639" w14:textId="29C567C4" w:rsidR="000E4F52" w:rsidRDefault="000E4F52" w:rsidP="000E4F52">
                      <w:r>
                        <w:t xml:space="preserve">All </w:t>
                      </w:r>
                      <w:r w:rsidR="00442EC0">
                        <w:t>p</w:t>
                      </w:r>
                      <w:r>
                        <w:t>rojects (</w:t>
                      </w:r>
                      <w:r w:rsidR="00442EC0">
                        <w:t>t</w:t>
                      </w:r>
                      <w:r>
                        <w:t>ier 1</w:t>
                      </w:r>
                      <w:r w:rsidR="00442EC0">
                        <w:rPr>
                          <w:rFonts w:cstheme="minorHAnsi"/>
                        </w:rPr>
                        <w:t>–</w:t>
                      </w:r>
                      <w:r>
                        <w:t xml:space="preserve">3) to complete the Project </w:t>
                      </w:r>
                      <w:r w:rsidR="0090051F">
                        <w:t>i</w:t>
                      </w:r>
                      <w:r>
                        <w:t>nformation section.</w:t>
                      </w:r>
                    </w:p>
                  </w:txbxContent>
                </v:textbox>
                <w10:wrap type="square" anchorx="margin"/>
              </v:shape>
            </w:pict>
          </mc:Fallback>
        </mc:AlternateContent>
      </w:r>
      <w:r w:rsidR="143F0F97">
        <w:t xml:space="preserve">Project </w:t>
      </w:r>
      <w:r w:rsidR="2C1B5E88">
        <w:t>i</w:t>
      </w:r>
      <w:r w:rsidR="143F0F97">
        <w:t>nformation</w:t>
      </w:r>
      <w:bookmarkEnd w:id="6"/>
      <w:r w:rsidR="143F0F97">
        <w:t xml:space="preserve"> </w:t>
      </w:r>
    </w:p>
    <w:p w14:paraId="06B07396" w14:textId="2190DBB4" w:rsidR="0080631E" w:rsidRDefault="42ABFA53" w:rsidP="009A48FE">
      <w:pPr>
        <w:pStyle w:val="Heading2"/>
      </w:pPr>
      <w:bookmarkStart w:id="7" w:name="_Toc142922653"/>
      <w:r>
        <w:t xml:space="preserve">Project </w:t>
      </w:r>
      <w:r w:rsidR="261E03A1">
        <w:t>details</w:t>
      </w:r>
      <w:bookmarkEnd w:id="7"/>
    </w:p>
    <w:p w14:paraId="2B6098A0" w14:textId="6735D973" w:rsidR="0080631E" w:rsidRDefault="6015B4AA" w:rsidP="0080631E">
      <w:pPr>
        <w:pStyle w:val="Heading3"/>
      </w:pPr>
      <w:bookmarkStart w:id="8" w:name="_Toc142922654"/>
      <w:r>
        <w:t xml:space="preserve">Project name (including </w:t>
      </w:r>
      <w:r w:rsidR="261E03A1">
        <w:t>s</w:t>
      </w:r>
      <w:r>
        <w:t>tate highway number)</w:t>
      </w:r>
      <w:bookmarkEnd w:id="8"/>
    </w:p>
    <w:p w14:paraId="33CC05E5" w14:textId="0FAF599D" w:rsidR="0080631E" w:rsidRPr="00FC7355" w:rsidRDefault="0080631E" w:rsidP="0080631E">
      <w:r>
        <w:t>[insert project name]</w:t>
      </w:r>
    </w:p>
    <w:p w14:paraId="350AFEE1" w14:textId="1D91BB4D" w:rsidR="0080631E" w:rsidRDefault="6015B4AA" w:rsidP="0080631E">
      <w:pPr>
        <w:pStyle w:val="Heading3"/>
      </w:pPr>
      <w:bookmarkStart w:id="9" w:name="_Toc142922655"/>
      <w:r>
        <w:t>Territorial/</w:t>
      </w:r>
      <w:r w:rsidR="261E03A1">
        <w:t>r</w:t>
      </w:r>
      <w:r>
        <w:t>egional/</w:t>
      </w:r>
      <w:r w:rsidR="261E03A1">
        <w:t>u</w:t>
      </w:r>
      <w:r>
        <w:t xml:space="preserve">nitary </w:t>
      </w:r>
      <w:r w:rsidR="261E03A1">
        <w:t>c</w:t>
      </w:r>
      <w:r>
        <w:t xml:space="preserve">ouncil(s) </w:t>
      </w:r>
      <w:r w:rsidR="49D60103">
        <w:t>that</w:t>
      </w:r>
      <w:r>
        <w:t xml:space="preserve"> have jurisdiction</w:t>
      </w:r>
      <w:bookmarkEnd w:id="9"/>
    </w:p>
    <w:p w14:paraId="02A1EF56" w14:textId="0288FDD9" w:rsidR="0080631E" w:rsidRPr="00FC7355" w:rsidRDefault="6015B4AA" w:rsidP="0080631E">
      <w:r>
        <w:t>[insert</w:t>
      </w:r>
      <w:r w:rsidR="261E03A1">
        <w:t xml:space="preserve"> names of</w:t>
      </w:r>
      <w:r>
        <w:t xml:space="preserve"> </w:t>
      </w:r>
      <w:r w:rsidR="261E03A1">
        <w:t>t</w:t>
      </w:r>
      <w:r>
        <w:t>erritorial/</w:t>
      </w:r>
      <w:r w:rsidR="261E03A1">
        <w:t>r</w:t>
      </w:r>
      <w:r>
        <w:t>egional/</w:t>
      </w:r>
      <w:r w:rsidR="261E03A1">
        <w:t>u</w:t>
      </w:r>
      <w:r>
        <w:t xml:space="preserve">nitary </w:t>
      </w:r>
      <w:r w:rsidR="261E03A1">
        <w:t>c</w:t>
      </w:r>
      <w:r>
        <w:t xml:space="preserve">ouncil(s) </w:t>
      </w:r>
      <w:r w:rsidR="49D60103">
        <w:t xml:space="preserve">that </w:t>
      </w:r>
      <w:r>
        <w:t>have jurisdiction</w:t>
      </w:r>
      <w:r w:rsidR="49D60103">
        <w:t xml:space="preserve"> over the project area</w:t>
      </w:r>
      <w:r>
        <w:t>]</w:t>
      </w:r>
    </w:p>
    <w:p w14:paraId="27F20F01" w14:textId="77777777" w:rsidR="0080631E" w:rsidRDefault="0080631E" w:rsidP="0080631E">
      <w:pPr>
        <w:pStyle w:val="Heading3"/>
      </w:pPr>
      <w:bookmarkStart w:id="10" w:name="_Toc142922656"/>
      <w:r>
        <w:t>Construction period with expected completion date</w:t>
      </w:r>
      <w:bookmarkEnd w:id="10"/>
    </w:p>
    <w:p w14:paraId="0C364F78" w14:textId="34037944" w:rsidR="0080631E" w:rsidRPr="00114BFA" w:rsidRDefault="6015B4AA" w:rsidP="0080631E">
      <w:r>
        <w:t xml:space="preserve">[insert </w:t>
      </w:r>
      <w:r w:rsidR="540773D6">
        <w:t>dates of c</w:t>
      </w:r>
      <w:r>
        <w:t>onstruction period with expected completion date]</w:t>
      </w:r>
    </w:p>
    <w:p w14:paraId="1A935842" w14:textId="77777777" w:rsidR="0080631E" w:rsidRDefault="0080631E" w:rsidP="0080631E">
      <w:pPr>
        <w:pStyle w:val="Heading3"/>
      </w:pPr>
      <w:bookmarkStart w:id="11" w:name="_Toc142922657"/>
      <w:r>
        <w:t>State highway classification</w:t>
      </w:r>
      <w:bookmarkEnd w:id="11"/>
    </w:p>
    <w:p w14:paraId="0EB9B9FA" w14:textId="6F6F1850" w:rsidR="0080631E" w:rsidRPr="00114BFA" w:rsidRDefault="6015B4AA" w:rsidP="0080631E">
      <w:r>
        <w:t xml:space="preserve">[insert </w:t>
      </w:r>
      <w:r w:rsidR="540773D6">
        <w:t>s</w:t>
      </w:r>
      <w:r>
        <w:t>tate highway classification</w:t>
      </w:r>
      <w:r w:rsidR="00F10E0E">
        <w:t xml:space="preserve"> from </w:t>
      </w:r>
      <w:r w:rsidR="002D0002">
        <w:t xml:space="preserve">the </w:t>
      </w:r>
      <w:hyperlink r:id="rId16" w:history="1">
        <w:r w:rsidR="002D0002" w:rsidRPr="00EE77C4">
          <w:rPr>
            <w:rStyle w:val="Hyperlink"/>
          </w:rPr>
          <w:t>One Network Framework</w:t>
        </w:r>
      </w:hyperlink>
      <w:r w:rsidR="002D0002">
        <w:t xml:space="preserve"> (ONF)</w:t>
      </w:r>
      <w:r>
        <w:t>]</w:t>
      </w:r>
    </w:p>
    <w:p w14:paraId="1A59A755" w14:textId="579AD725" w:rsidR="0080631E" w:rsidRDefault="0080631E" w:rsidP="0080631E">
      <w:pPr>
        <w:pStyle w:val="Heading3"/>
      </w:pPr>
      <w:bookmarkStart w:id="12" w:name="_Toc142922658"/>
      <w:r>
        <w:t>Nature of the works being undertaken</w:t>
      </w:r>
      <w:bookmarkEnd w:id="12"/>
      <w:r>
        <w:t xml:space="preserve"> </w:t>
      </w:r>
    </w:p>
    <w:p w14:paraId="56829050" w14:textId="07556B53" w:rsidR="0080631E" w:rsidRDefault="0080631E" w:rsidP="0080631E">
      <w:bookmarkStart w:id="13" w:name="_Hlk129349362"/>
      <w:r>
        <w:t>[insert high-level summary of nature of works being undertaken]</w:t>
      </w:r>
    </w:p>
    <w:p w14:paraId="7302F750" w14:textId="42036FD8" w:rsidR="0080631E" w:rsidRPr="00114BFA" w:rsidRDefault="6015B4AA" w:rsidP="0080631E">
      <w:pPr>
        <w:pStyle w:val="Heading3"/>
      </w:pPr>
      <w:bookmarkStart w:id="14" w:name="_Toc142922659"/>
      <w:bookmarkEnd w:id="13"/>
      <w:r>
        <w:t xml:space="preserve">Project </w:t>
      </w:r>
      <w:r w:rsidR="1320FCBC">
        <w:t>t</w:t>
      </w:r>
      <w:r>
        <w:t>ier</w:t>
      </w:r>
      <w:bookmarkEnd w:id="14"/>
    </w:p>
    <w:p w14:paraId="6A3C8107" w14:textId="09F3FE36" w:rsidR="0080631E" w:rsidRPr="0080631E" w:rsidRDefault="6015B4AA" w:rsidP="0080631E">
      <w:r>
        <w:t xml:space="preserve">[insert identified </w:t>
      </w:r>
      <w:r w:rsidR="1320FCBC">
        <w:t>p</w:t>
      </w:r>
      <w:r>
        <w:t xml:space="preserve">roject </w:t>
      </w:r>
      <w:r w:rsidR="1320FCBC">
        <w:t>t</w:t>
      </w:r>
      <w:r>
        <w:t xml:space="preserve">ier </w:t>
      </w:r>
      <w:r w:rsidRPr="43B0EC67">
        <w:rPr>
          <w:b/>
          <w:bCs/>
        </w:rPr>
        <w:t>(</w:t>
      </w:r>
      <w:r w:rsidR="0AA04B2B" w:rsidRPr="43B0EC67">
        <w:rPr>
          <w:b/>
          <w:bCs/>
        </w:rPr>
        <w:t>t</w:t>
      </w:r>
      <w:r w:rsidRPr="43B0EC67">
        <w:rPr>
          <w:b/>
          <w:bCs/>
        </w:rPr>
        <w:t>ier 1</w:t>
      </w:r>
      <w:r>
        <w:t xml:space="preserve">, </w:t>
      </w:r>
      <w:r w:rsidR="0AA04B2B" w:rsidRPr="43B0EC67">
        <w:rPr>
          <w:b/>
          <w:bCs/>
        </w:rPr>
        <w:t>t</w:t>
      </w:r>
      <w:r w:rsidRPr="43B0EC67">
        <w:rPr>
          <w:b/>
          <w:bCs/>
        </w:rPr>
        <w:t>ier 2</w:t>
      </w:r>
      <w:r>
        <w:t xml:space="preserve"> or </w:t>
      </w:r>
      <w:r w:rsidR="0AA04B2B">
        <w:t>t</w:t>
      </w:r>
      <w:r w:rsidRPr="43B0EC67">
        <w:rPr>
          <w:b/>
          <w:bCs/>
        </w:rPr>
        <w:t>ier 3</w:t>
      </w:r>
      <w:r>
        <w:t xml:space="preserve">) in accordance with </w:t>
      </w:r>
      <w:r w:rsidR="111AFBBF">
        <w:t xml:space="preserve">the </w:t>
      </w:r>
      <w:r>
        <w:t xml:space="preserve">Waka Kotahi </w:t>
      </w:r>
      <w:hyperlink r:id="rId17" w:history="1">
        <w:r w:rsidRPr="43B0EC67">
          <w:rPr>
            <w:rStyle w:val="Hyperlink"/>
          </w:rPr>
          <w:t xml:space="preserve">Resource </w:t>
        </w:r>
        <w:r w:rsidR="111AFBBF" w:rsidRPr="43B0EC67">
          <w:rPr>
            <w:rStyle w:val="Hyperlink"/>
          </w:rPr>
          <w:t>e</w:t>
        </w:r>
        <w:r w:rsidRPr="43B0EC67">
          <w:rPr>
            <w:rStyle w:val="Hyperlink"/>
          </w:rPr>
          <w:t xml:space="preserve">fficiency </w:t>
        </w:r>
        <w:r w:rsidR="111AFBBF" w:rsidRPr="43B0EC67">
          <w:rPr>
            <w:rStyle w:val="Hyperlink"/>
          </w:rPr>
          <w:t>g</w:t>
        </w:r>
        <w:r w:rsidRPr="43B0EC67">
          <w:rPr>
            <w:rStyle w:val="Hyperlink"/>
          </w:rPr>
          <w:t xml:space="preserve">uideline </w:t>
        </w:r>
        <w:r w:rsidR="111AFBBF" w:rsidRPr="43B0EC67">
          <w:rPr>
            <w:rStyle w:val="Hyperlink"/>
          </w:rPr>
          <w:t>for infrastructure delivery and maintenance</w:t>
        </w:r>
      </w:hyperlink>
      <w:r w:rsidR="111AFBBF">
        <w:t xml:space="preserve"> </w:t>
      </w:r>
      <w:r>
        <w:t xml:space="preserve">and </w:t>
      </w:r>
      <w:hyperlink r:id="rId18" w:history="1">
        <w:r w:rsidR="503D723B" w:rsidRPr="43B0EC67">
          <w:rPr>
            <w:rStyle w:val="Hyperlink"/>
            <w:i/>
            <w:iCs/>
          </w:rPr>
          <w:t>P48 Specification for resource efficiency for infrastructure deliver</w:t>
        </w:r>
        <w:r w:rsidR="503D723B" w:rsidRPr="43B0EC67">
          <w:rPr>
            <w:rStyle w:val="Hyperlink"/>
          </w:rPr>
          <w:t>y</w:t>
        </w:r>
      </w:hyperlink>
      <w:r>
        <w:t>]</w:t>
      </w:r>
    </w:p>
    <w:p w14:paraId="02B18F4D" w14:textId="6439564B" w:rsidR="003E6F83" w:rsidRDefault="004378AE" w:rsidP="009A48FE">
      <w:pPr>
        <w:pStyle w:val="Heading2"/>
      </w:pPr>
      <w:bookmarkStart w:id="15" w:name="_Toc142922660"/>
      <w:r>
        <w:t>Overview</w:t>
      </w:r>
      <w:bookmarkEnd w:id="15"/>
      <w:r w:rsidR="003E6F83">
        <w:t xml:space="preserve"> </w:t>
      </w:r>
    </w:p>
    <w:p w14:paraId="246DAE7D" w14:textId="6E28E9B0" w:rsidR="00BB30DA" w:rsidRDefault="00BB30DA" w:rsidP="00DC04E2">
      <w:r>
        <w:t xml:space="preserve">This section of the plan </w:t>
      </w:r>
      <w:r w:rsidR="008862D1">
        <w:t>provides</w:t>
      </w:r>
      <w:r>
        <w:t xml:space="preserve"> a </w:t>
      </w:r>
      <w:r w:rsidR="008862D1">
        <w:t>summary</w:t>
      </w:r>
      <w:r>
        <w:t xml:space="preserve"> of the project</w:t>
      </w:r>
      <w:r w:rsidR="008862D1">
        <w:t xml:space="preserve"> and </w:t>
      </w:r>
      <w:r w:rsidR="00D3761D">
        <w:t>provides</w:t>
      </w:r>
      <w:r>
        <w:t xml:space="preserve"> context to the subsequent sections of th</w:t>
      </w:r>
      <w:r w:rsidR="00D3761D">
        <w:t>is</w:t>
      </w:r>
      <w:r>
        <w:t xml:space="preserve"> </w:t>
      </w:r>
      <w:r w:rsidR="00DC04E2">
        <w:t>plan</w:t>
      </w:r>
      <w:r>
        <w:t xml:space="preserve">. </w:t>
      </w:r>
    </w:p>
    <w:p w14:paraId="18CDDE84" w14:textId="0DF9C71D" w:rsidR="000E4F52" w:rsidRDefault="6015B4AA" w:rsidP="00DC04E2">
      <w:r>
        <w:t>The [</w:t>
      </w:r>
      <w:r w:rsidR="0C5314A5">
        <w:t>p</w:t>
      </w:r>
      <w:r>
        <w:t>roject/</w:t>
      </w:r>
      <w:r w:rsidR="0C5314A5">
        <w:t>m</w:t>
      </w:r>
      <w:r>
        <w:t xml:space="preserve">aintenance </w:t>
      </w:r>
      <w:r w:rsidR="0C5314A5">
        <w:t>c</w:t>
      </w:r>
      <w:r>
        <w:t>ontract]</w:t>
      </w:r>
      <w:r w:rsidR="594BB4CB">
        <w:t xml:space="preserve"> relates to delivery of [insert key project information].</w:t>
      </w:r>
    </w:p>
    <w:p w14:paraId="54984779" w14:textId="6799C0E3" w:rsidR="003C237C" w:rsidRDefault="00B41D9E" w:rsidP="00DC04E2">
      <w:r>
        <w:t xml:space="preserve">Key </w:t>
      </w:r>
      <w:r w:rsidR="000E4F52">
        <w:t xml:space="preserve">elements </w:t>
      </w:r>
      <w:r w:rsidR="003C237C">
        <w:t>include:</w:t>
      </w:r>
    </w:p>
    <w:p w14:paraId="1089A3A1" w14:textId="44A92CFF" w:rsidR="000E4F52" w:rsidRDefault="594BB4CB" w:rsidP="000E4F52">
      <w:pPr>
        <w:pStyle w:val="ListParagraph"/>
        <w:numPr>
          <w:ilvl w:val="0"/>
          <w:numId w:val="28"/>
        </w:numPr>
      </w:pPr>
      <w:r>
        <w:t>[</w:t>
      </w:r>
      <w:r w:rsidR="0C5314A5">
        <w:t>i</w:t>
      </w:r>
      <w:r>
        <w:t>nsert bulleted list of key project elements considered in this plan]</w:t>
      </w:r>
      <w:r w:rsidR="0C5314A5">
        <w:t>.</w:t>
      </w:r>
    </w:p>
    <w:p w14:paraId="4CA9749C" w14:textId="270E6DB4" w:rsidR="00161990" w:rsidRDefault="08FFC36F" w:rsidP="009A48FE">
      <w:pPr>
        <w:pStyle w:val="Heading2"/>
      </w:pPr>
      <w:bookmarkStart w:id="16" w:name="_Toc142922661"/>
      <w:r>
        <w:t xml:space="preserve">Point of </w:t>
      </w:r>
      <w:r w:rsidR="0C5314A5">
        <w:t>c</w:t>
      </w:r>
      <w:r>
        <w:t>ontact</w:t>
      </w:r>
      <w:bookmarkEnd w:id="16"/>
      <w:r>
        <w:t xml:space="preserve"> </w:t>
      </w:r>
    </w:p>
    <w:p w14:paraId="66DA7A0A" w14:textId="2AFD3ADA" w:rsidR="00EB2639" w:rsidRDefault="001C3BA4" w:rsidP="001C3BA4">
      <w:r>
        <w:t>T</w:t>
      </w:r>
      <w:r w:rsidR="00ED3A36">
        <w:t>he r</w:t>
      </w:r>
      <w:r w:rsidR="00ED3A36" w:rsidRPr="00ED3A36">
        <w:t>esource efficiency lead</w:t>
      </w:r>
      <w:r w:rsidR="00ED3A36">
        <w:t xml:space="preserve"> for the project</w:t>
      </w:r>
      <w:r>
        <w:t xml:space="preserve"> is stated below</w:t>
      </w:r>
      <w:r w:rsidR="00ED3A36" w:rsidRPr="00ED3A36">
        <w:t>. This person will be the point of contact for reporting requirements</w:t>
      </w:r>
      <w:r w:rsidR="00ED3A36">
        <w:t>.</w:t>
      </w:r>
    </w:p>
    <w:p w14:paraId="1D66672A" w14:textId="0AB68866" w:rsidR="00FC7355" w:rsidRDefault="0178938F" w:rsidP="00A264C9">
      <w:r w:rsidRPr="00F322B7">
        <w:rPr>
          <w:b/>
          <w:bCs/>
        </w:rPr>
        <w:t>Name</w:t>
      </w:r>
      <w:r w:rsidR="59A71527">
        <w:t>:</w:t>
      </w:r>
      <w:r w:rsidR="108308AF">
        <w:t xml:space="preserve"> [insert name]</w:t>
      </w:r>
    </w:p>
    <w:p w14:paraId="0DA184E3" w14:textId="65043ED5" w:rsidR="00FC7355" w:rsidRDefault="2F12D073" w:rsidP="00A264C9">
      <w:r w:rsidRPr="00F322B7">
        <w:rPr>
          <w:b/>
          <w:bCs/>
        </w:rPr>
        <w:t>Title</w:t>
      </w:r>
      <w:r w:rsidR="59A71527">
        <w:t>:</w:t>
      </w:r>
      <w:r w:rsidR="108308AF">
        <w:t xml:space="preserve"> [insert title]</w:t>
      </w:r>
    </w:p>
    <w:p w14:paraId="3DA6772D" w14:textId="7859C349" w:rsidR="00F476EC" w:rsidRDefault="2F12D073" w:rsidP="00A264C9">
      <w:r w:rsidRPr="00F322B7">
        <w:rPr>
          <w:b/>
          <w:bCs/>
        </w:rPr>
        <w:t xml:space="preserve">Role in </w:t>
      </w:r>
      <w:r w:rsidR="108308AF" w:rsidRPr="00F322B7">
        <w:rPr>
          <w:b/>
          <w:bCs/>
        </w:rPr>
        <w:t>p</w:t>
      </w:r>
      <w:r w:rsidRPr="00F322B7">
        <w:rPr>
          <w:b/>
          <w:bCs/>
        </w:rPr>
        <w:t>roject</w:t>
      </w:r>
      <w:r w:rsidR="59A71527">
        <w:t>:</w:t>
      </w:r>
      <w:r w:rsidR="108308AF">
        <w:t xml:space="preserve"> [briefly describe role in project]</w:t>
      </w:r>
    </w:p>
    <w:p w14:paraId="2B25A919" w14:textId="2069463C" w:rsidR="00F476EC" w:rsidRDefault="2F12D073" w:rsidP="00A264C9">
      <w:r w:rsidRPr="00F322B7">
        <w:rPr>
          <w:b/>
          <w:bCs/>
        </w:rPr>
        <w:t>Email</w:t>
      </w:r>
      <w:r w:rsidR="59A71527">
        <w:t>:</w:t>
      </w:r>
      <w:r w:rsidR="108308AF">
        <w:t xml:space="preserve"> [insert email</w:t>
      </w:r>
      <w:r w:rsidR="04BFBDFA">
        <w:t xml:space="preserve"> address</w:t>
      </w:r>
      <w:r w:rsidR="108308AF">
        <w:t>]</w:t>
      </w:r>
    </w:p>
    <w:p w14:paraId="344713E2" w14:textId="14D193C3" w:rsidR="00F476EC" w:rsidRDefault="2F12D073" w:rsidP="00A264C9">
      <w:r w:rsidRPr="00F322B7">
        <w:rPr>
          <w:b/>
          <w:bCs/>
        </w:rPr>
        <w:t>Phone</w:t>
      </w:r>
      <w:r w:rsidR="59A71527">
        <w:t>:</w:t>
      </w:r>
      <w:r w:rsidR="108308AF">
        <w:t xml:space="preserve"> [insert phone number]</w:t>
      </w:r>
    </w:p>
    <w:p w14:paraId="19AEAC10" w14:textId="7D0A54D8" w:rsidR="00C9647F" w:rsidRDefault="594BB4CB" w:rsidP="009A48FE">
      <w:pPr>
        <w:pStyle w:val="Heading2"/>
      </w:pPr>
      <w:bookmarkStart w:id="17" w:name="_Toc142922662"/>
      <w:r>
        <w:lastRenderedPageBreak/>
        <w:t xml:space="preserve">Process for </w:t>
      </w:r>
      <w:r w:rsidR="0B9FC140">
        <w:t xml:space="preserve">REWMP </w:t>
      </w:r>
      <w:r w:rsidR="108308AF">
        <w:t>r</w:t>
      </w:r>
      <w:r w:rsidR="0B9FC140">
        <w:t>eview</w:t>
      </w:r>
      <w:bookmarkEnd w:id="17"/>
    </w:p>
    <w:p w14:paraId="6CC10156" w14:textId="41D61AB5" w:rsidR="008F625B" w:rsidRDefault="3EBB6A04" w:rsidP="008F625B">
      <w:r>
        <w:t>This REWMP will be reviewed on an annual basis. The findings of the review will be incorporated into a revised REWMP.</w:t>
      </w:r>
      <w:r w:rsidR="328E18AF">
        <w:t xml:space="preserve"> </w:t>
      </w:r>
      <w:r w:rsidR="287DA7CC">
        <w:t xml:space="preserve">Document </w:t>
      </w:r>
      <w:r w:rsidR="28E8D9B4">
        <w:t xml:space="preserve">revision history will be recorded in the </w:t>
      </w:r>
      <w:r w:rsidR="108308AF">
        <w:t>d</w:t>
      </w:r>
      <w:r w:rsidR="33A3AA71">
        <w:t xml:space="preserve">ocument </w:t>
      </w:r>
      <w:r w:rsidR="108308AF">
        <w:t>v</w:t>
      </w:r>
      <w:r w:rsidR="33A3AA71">
        <w:t xml:space="preserve">ersion </w:t>
      </w:r>
      <w:r w:rsidR="108308AF">
        <w:t>h</w:t>
      </w:r>
      <w:r w:rsidR="33A3AA71">
        <w:t xml:space="preserve">istory </w:t>
      </w:r>
      <w:r w:rsidR="108308AF">
        <w:t>at the beginning</w:t>
      </w:r>
      <w:r w:rsidR="33A3AA71">
        <w:t xml:space="preserve"> of this document. </w:t>
      </w:r>
    </w:p>
    <w:p w14:paraId="0BB3DD57" w14:textId="611923A5" w:rsidR="00675517" w:rsidRDefault="169BB797" w:rsidP="00E10594">
      <w:r>
        <w:t xml:space="preserve">The REWMP review will be </w:t>
      </w:r>
      <w:r w:rsidR="2E6B413E">
        <w:t xml:space="preserve">completed </w:t>
      </w:r>
      <w:r w:rsidR="2E6B413E" w:rsidRPr="004817D8">
        <w:t xml:space="preserve">by </w:t>
      </w:r>
      <w:r w:rsidR="7629628E" w:rsidRPr="004817D8">
        <w:t>[insert name] and</w:t>
      </w:r>
      <w:r w:rsidR="7629628E">
        <w:t xml:space="preserve"> </w:t>
      </w:r>
      <w:r w:rsidR="0D43A22B">
        <w:t xml:space="preserve">approved by [insert name]. </w:t>
      </w:r>
    </w:p>
    <w:p w14:paraId="1CE05A52" w14:textId="77777777" w:rsidR="008A0BE9" w:rsidRPr="00DC74FA" w:rsidRDefault="008A0BE9" w:rsidP="00DC74FA">
      <w:r w:rsidRPr="00DC74FA">
        <w:br w:type="page"/>
      </w:r>
    </w:p>
    <w:bookmarkStart w:id="18" w:name="_Toc142922663"/>
    <w:p w14:paraId="7CA02404" w14:textId="47C9D790" w:rsidR="0022534B" w:rsidRDefault="000E4F52" w:rsidP="002736B9">
      <w:pPr>
        <w:pStyle w:val="Heading1"/>
      </w:pPr>
      <w:r>
        <w:rPr>
          <w:noProof/>
        </w:rPr>
        <w:lastRenderedPageBreak/>
        <mc:AlternateContent>
          <mc:Choice Requires="wps">
            <w:drawing>
              <wp:anchor distT="45720" distB="45720" distL="114300" distR="114300" simplePos="0" relativeHeight="251651072" behindDoc="0" locked="0" layoutInCell="1" allowOverlap="1" wp14:anchorId="2D333A74" wp14:editId="21350306">
                <wp:simplePos x="0" y="0"/>
                <wp:positionH relativeFrom="margin">
                  <wp:align>left</wp:align>
                </wp:positionH>
                <wp:positionV relativeFrom="paragraph">
                  <wp:posOffset>430530</wp:posOffset>
                </wp:positionV>
                <wp:extent cx="6191250" cy="1404620"/>
                <wp:effectExtent l="0" t="0" r="1905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chemeClr val="bg2">
                            <a:lumMod val="20000"/>
                            <a:lumOff val="80000"/>
                          </a:schemeClr>
                        </a:solidFill>
                        <a:ln w="9525">
                          <a:solidFill>
                            <a:srgbClr val="000000"/>
                          </a:solidFill>
                          <a:miter lim="800000"/>
                          <a:headEnd/>
                          <a:tailEnd/>
                        </a:ln>
                      </wps:spPr>
                      <wps:txbx>
                        <w:txbxContent>
                          <w:p w14:paraId="41F7BE69" w14:textId="2412CE41" w:rsidR="00880C01" w:rsidRDefault="000E4F52" w:rsidP="000E4F52">
                            <w:r>
                              <w:t>T</w:t>
                            </w:r>
                            <w:r w:rsidR="00880C01">
                              <w:t>i</w:t>
                            </w:r>
                            <w:r>
                              <w:t xml:space="preserve">er 1 and 2 projects only are required to complete an </w:t>
                            </w:r>
                            <w:r w:rsidR="00885DB9">
                              <w:t>e</w:t>
                            </w:r>
                            <w:r>
                              <w:t xml:space="preserve">xecutive </w:t>
                            </w:r>
                            <w:r w:rsidR="00885DB9">
                              <w:t>s</w:t>
                            </w:r>
                            <w:r>
                              <w:t>ummary as part of the REWMP</w:t>
                            </w:r>
                            <w:r w:rsidR="00880C01">
                              <w:t xml:space="preserve">. </w:t>
                            </w:r>
                          </w:p>
                          <w:p w14:paraId="326EF697" w14:textId="081FC407" w:rsidR="00880C01" w:rsidRDefault="00880C01" w:rsidP="000E4F52">
                            <w:r>
                              <w:t xml:space="preserve">As </w:t>
                            </w:r>
                            <w:r w:rsidR="00885DB9">
                              <w:t>t</w:t>
                            </w:r>
                            <w:r>
                              <w:t xml:space="preserve">argets are only mandatory for </w:t>
                            </w:r>
                            <w:r w:rsidR="00734C26">
                              <w:t>t</w:t>
                            </w:r>
                            <w:r>
                              <w:t xml:space="preserve">ier 1 </w:t>
                            </w:r>
                            <w:r w:rsidR="00734C26">
                              <w:t>p</w:t>
                            </w:r>
                            <w:r>
                              <w:t xml:space="preserve">rojects, that component below can be deleted for </w:t>
                            </w:r>
                            <w:r w:rsidR="00734C26">
                              <w:t>t</w:t>
                            </w:r>
                            <w:r>
                              <w:t>ier 2 projects if no targets have been selected.</w:t>
                            </w:r>
                          </w:p>
                          <w:p w14:paraId="2402DE93" w14:textId="7D865AAF" w:rsidR="000E4F52" w:rsidRDefault="000E4F52" w:rsidP="000E4F52">
                            <w:r>
                              <w:t xml:space="preserve">Tier 3 </w:t>
                            </w:r>
                            <w:r w:rsidR="00734C26">
                              <w:t>p</w:t>
                            </w:r>
                            <w:r>
                              <w:t>rojects can delete this section</w:t>
                            </w:r>
                            <w:r w:rsidR="00880C01">
                              <w:t xml:space="preserve"> entirely</w:t>
                            </w:r>
                            <w:r>
                              <w:t xml:space="preserve"> and progress to </w:t>
                            </w:r>
                            <w:r w:rsidR="00734C26">
                              <w:t xml:space="preserve">the </w:t>
                            </w:r>
                            <w:r>
                              <w:t xml:space="preserve">Resource </w:t>
                            </w:r>
                            <w:r w:rsidR="00734C26">
                              <w:t>e</w:t>
                            </w:r>
                            <w:r>
                              <w:t xml:space="preserve">fficiency </w:t>
                            </w:r>
                            <w:r w:rsidR="00734C26">
                              <w:t>i</w:t>
                            </w:r>
                            <w:r>
                              <w:t xml:space="preserve">nitiatives </w:t>
                            </w:r>
                            <w:r w:rsidR="00734C26">
                              <w:t>s</w:t>
                            </w:r>
                            <w:r>
                              <w:t>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333A74" id="Text Box 3" o:spid="_x0000_s1028" type="#_x0000_t202" style="position:absolute;margin-left:0;margin-top:33.9pt;width:487.5pt;height:110.6pt;z-index:2516510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" fillcolor="#c1daf0 [670]">
                <v:textbox style="mso-fit-shape-to-text:t">
                  <w:txbxContent>
                    <w:p w14:paraId="41F7BE69" w14:textId="2412CE41" w:rsidR="00880C01" w:rsidRDefault="000E4F52" w:rsidP="000E4F52">
                      <w:r>
                        <w:t>T</w:t>
                      </w:r>
                      <w:r w:rsidR="00880C01">
                        <w:t>i</w:t>
                      </w:r>
                      <w:r>
                        <w:t xml:space="preserve">er 1 and 2 projects only are required to complete an </w:t>
                      </w:r>
                      <w:r w:rsidR="00885DB9">
                        <w:t>e</w:t>
                      </w:r>
                      <w:r>
                        <w:t xml:space="preserve">xecutive </w:t>
                      </w:r>
                      <w:r w:rsidR="00885DB9">
                        <w:t>s</w:t>
                      </w:r>
                      <w:r>
                        <w:t>ummary as part of the REWMP</w:t>
                      </w:r>
                      <w:r w:rsidR="00880C01">
                        <w:t xml:space="preserve">. </w:t>
                      </w:r>
                    </w:p>
                    <w:p w14:paraId="326EF697" w14:textId="081FC407" w:rsidR="00880C01" w:rsidRDefault="00880C01" w:rsidP="000E4F52">
                      <w:r>
                        <w:t xml:space="preserve">As </w:t>
                      </w:r>
                      <w:r w:rsidR="00885DB9">
                        <w:t>t</w:t>
                      </w:r>
                      <w:r>
                        <w:t xml:space="preserve">argets are only mandatory for </w:t>
                      </w:r>
                      <w:r w:rsidR="00734C26">
                        <w:t>t</w:t>
                      </w:r>
                      <w:r>
                        <w:t xml:space="preserve">ier 1 </w:t>
                      </w:r>
                      <w:r w:rsidR="00734C26">
                        <w:t>p</w:t>
                      </w:r>
                      <w:r>
                        <w:t xml:space="preserve">rojects, that component below can be deleted for </w:t>
                      </w:r>
                      <w:r w:rsidR="00734C26">
                        <w:t>t</w:t>
                      </w:r>
                      <w:r>
                        <w:t>ier 2 projects if no targets have been selected.</w:t>
                      </w:r>
                    </w:p>
                    <w:p w14:paraId="2402DE93" w14:textId="7D865AAF" w:rsidR="000E4F52" w:rsidRDefault="000E4F52" w:rsidP="000E4F52">
                      <w:r>
                        <w:t xml:space="preserve">Tier 3 </w:t>
                      </w:r>
                      <w:r w:rsidR="00734C26">
                        <w:t>p</w:t>
                      </w:r>
                      <w:r>
                        <w:t>rojects can delete this section</w:t>
                      </w:r>
                      <w:r w:rsidR="00880C01">
                        <w:t xml:space="preserve"> entirely</w:t>
                      </w:r>
                      <w:r>
                        <w:t xml:space="preserve"> and progress to </w:t>
                      </w:r>
                      <w:r w:rsidR="00734C26">
                        <w:t xml:space="preserve">the </w:t>
                      </w:r>
                      <w:r>
                        <w:t xml:space="preserve">Resource </w:t>
                      </w:r>
                      <w:r w:rsidR="00734C26">
                        <w:t>e</w:t>
                      </w:r>
                      <w:r>
                        <w:t xml:space="preserve">fficiency </w:t>
                      </w:r>
                      <w:r w:rsidR="00734C26">
                        <w:t>i</w:t>
                      </w:r>
                      <w:r>
                        <w:t xml:space="preserve">nitiatives </w:t>
                      </w:r>
                      <w:r w:rsidR="00734C26">
                        <w:t>s</w:t>
                      </w:r>
                      <w:r>
                        <w:t>ection</w:t>
                      </w:r>
                    </w:p>
                  </w:txbxContent>
                </v:textbox>
                <w10:wrap type="square" anchorx="margin"/>
              </v:shape>
            </w:pict>
          </mc:Fallback>
        </mc:AlternateContent>
      </w:r>
      <w:r w:rsidR="594BB4CB">
        <w:t xml:space="preserve">Executive </w:t>
      </w:r>
      <w:r w:rsidR="6C214359">
        <w:t>s</w:t>
      </w:r>
      <w:r w:rsidR="594BB4CB">
        <w:t>ummary</w:t>
      </w:r>
      <w:bookmarkEnd w:id="18"/>
    </w:p>
    <w:p w14:paraId="54CF8201" w14:textId="3EF00CF4" w:rsidR="00532437" w:rsidRDefault="1B5B9983">
      <w:r>
        <w:t xml:space="preserve">This [insert project </w:t>
      </w:r>
      <w:r w:rsidR="571AEE73">
        <w:t>name</w:t>
      </w:r>
      <w:r>
        <w:t xml:space="preserve">] has </w:t>
      </w:r>
      <w:r w:rsidR="19F899A1">
        <w:t>considered</w:t>
      </w:r>
      <w:r>
        <w:t xml:space="preserve"> the following </w:t>
      </w:r>
      <w:hyperlink r:id="rId19" w:history="1">
        <w:r w:rsidR="66568DAF" w:rsidRPr="43B0EC67">
          <w:rPr>
            <w:rStyle w:val="Hyperlink"/>
          </w:rPr>
          <w:t>Resource Efficiency Policy for Infrastructure Delivery and Maintenance</w:t>
        </w:r>
      </w:hyperlink>
      <w:r>
        <w:t xml:space="preserve"> </w:t>
      </w:r>
      <w:r w:rsidR="19F899A1">
        <w:t>c</w:t>
      </w:r>
      <w:r>
        <w:t>ategories in the development of this REWMP:</w:t>
      </w:r>
    </w:p>
    <w:p w14:paraId="54A2C3A9" w14:textId="3D09140F" w:rsidR="00532437" w:rsidRDefault="1B5B9983" w:rsidP="00532437">
      <w:pPr>
        <w:spacing w:after="0"/>
        <w:rPr>
          <w:rFonts w:ascii="Arial" w:eastAsia="Arial" w:hAnsi="Arial" w:cs="Times New Roman"/>
        </w:rPr>
      </w:pPr>
      <w:r>
        <w:t>[insert applicable category: 1.</w:t>
      </w:r>
      <w:r w:rsidRPr="43B0EC67">
        <w:rPr>
          <w:rFonts w:ascii="Arial" w:eastAsia="Arial" w:hAnsi="Arial" w:cs="Times New Roman"/>
        </w:rPr>
        <w:t xml:space="preserve"> Reduce whole-of-life emissions, 2. Reduced use of virgin and/or high carbon intensity materials, 3. Reduced energy consumption and associated greenhouse gases (from construction and operational phases of the asset), 4. Increased uptake of recycled and alternative materials, 5. Reduced waste, 6. Reduced water consumption]</w:t>
      </w:r>
      <w:r w:rsidR="0038383A">
        <w:rPr>
          <w:rFonts w:ascii="Arial" w:eastAsia="Arial" w:hAnsi="Arial" w:cs="Times New Roman"/>
        </w:rPr>
        <w:t>.</w:t>
      </w:r>
    </w:p>
    <w:p w14:paraId="4A2FB967" w14:textId="133ADFA7" w:rsidR="00532437" w:rsidRDefault="00532437" w:rsidP="00532437">
      <w:pPr>
        <w:spacing w:after="0"/>
      </w:pPr>
      <w:r>
        <w:t xml:space="preserve"> </w:t>
      </w:r>
    </w:p>
    <w:p w14:paraId="69BC2BB3" w14:textId="4643F6A8" w:rsidR="00FA5425" w:rsidRDefault="144C04C5" w:rsidP="00FA5425">
      <w:r>
        <w:t xml:space="preserve">The overarching objectives of this project in relation to </w:t>
      </w:r>
      <w:r w:rsidR="7B934BFD">
        <w:t>r</w:t>
      </w:r>
      <w:r>
        <w:t xml:space="preserve">esource </w:t>
      </w:r>
      <w:r w:rsidR="7B934BFD">
        <w:t>e</w:t>
      </w:r>
      <w:r>
        <w:t>fficiency include:</w:t>
      </w:r>
    </w:p>
    <w:p w14:paraId="72E56484" w14:textId="2607B4B4" w:rsidR="00FA5425" w:rsidRDefault="144C04C5" w:rsidP="00FA5425">
      <w:r>
        <w:t xml:space="preserve">[Insert a two to three paragraph summary of </w:t>
      </w:r>
      <w:r w:rsidR="7B934BFD">
        <w:t>r</w:t>
      </w:r>
      <w:r>
        <w:t xml:space="preserve">esource </w:t>
      </w:r>
      <w:r w:rsidR="7B934BFD">
        <w:t>e</w:t>
      </w:r>
      <w:r>
        <w:t xml:space="preserve">fficiency </w:t>
      </w:r>
      <w:r w:rsidR="7B934BFD">
        <w:t>o</w:t>
      </w:r>
      <w:r>
        <w:t>bjectives relati</w:t>
      </w:r>
      <w:r w:rsidR="7B934BFD">
        <w:t xml:space="preserve">ng </w:t>
      </w:r>
      <w:r>
        <w:t>to th</w:t>
      </w:r>
      <w:r w:rsidR="7B934BFD">
        <w:t>is</w:t>
      </w:r>
      <w:r>
        <w:t xml:space="preserve"> </w:t>
      </w:r>
      <w:r w:rsidR="702E1895">
        <w:t>p</w:t>
      </w:r>
      <w:r>
        <w:t xml:space="preserve">roject] </w:t>
      </w:r>
    </w:p>
    <w:p w14:paraId="654E0AC5" w14:textId="0A78DDD0" w:rsidR="00FA5425" w:rsidRDefault="144C04C5" w:rsidP="43B0EC67">
      <w:pPr>
        <w:rPr>
          <w:i/>
          <w:iCs/>
        </w:rPr>
      </w:pPr>
      <w:r>
        <w:t>Reporting on project successe</w:t>
      </w:r>
      <w:r w:rsidRPr="43B0EC67">
        <w:rPr>
          <w:rFonts w:eastAsiaTheme="minorEastAsia"/>
        </w:rPr>
        <w:t>s will be supplied to Waka Kotahi on an [</w:t>
      </w:r>
      <w:r w:rsidR="0A48EC09" w:rsidRPr="0000197F">
        <w:rPr>
          <w:rFonts w:eastAsiaTheme="minorEastAsia"/>
          <w:color w:val="333333"/>
        </w:rPr>
        <w:t>insert reporting frequency – minimum of annual]</w:t>
      </w:r>
      <w:r w:rsidRPr="43B0EC67">
        <w:rPr>
          <w:rFonts w:eastAsiaTheme="minorEastAsia"/>
        </w:rPr>
        <w:t xml:space="preserve"> basis, </w:t>
      </w:r>
      <w:r>
        <w:t>with monthly data recorded in the Waka Kotahi Resource Efficiency Reporting Tool</w:t>
      </w:r>
      <w:r w:rsidR="416A0432">
        <w:t xml:space="preserve"> (</w:t>
      </w:r>
      <w:r w:rsidR="007446E1">
        <w:t>a</w:t>
      </w:r>
      <w:r w:rsidR="416A0432">
        <w:t xml:space="preserve">ppendix B of the </w:t>
      </w:r>
      <w:hyperlink r:id="rId20" w:history="1">
        <w:r w:rsidR="416A0432" w:rsidRPr="00DB2862">
          <w:rPr>
            <w:rStyle w:val="Hyperlink"/>
            <w:i/>
            <w:iCs/>
          </w:rPr>
          <w:t xml:space="preserve">Resource </w:t>
        </w:r>
        <w:r w:rsidR="007446E1" w:rsidRPr="00DB2862">
          <w:rPr>
            <w:rStyle w:val="Hyperlink"/>
            <w:i/>
            <w:iCs/>
          </w:rPr>
          <w:t>e</w:t>
        </w:r>
        <w:r w:rsidR="416A0432" w:rsidRPr="00DB2862">
          <w:rPr>
            <w:rStyle w:val="Hyperlink"/>
            <w:i/>
            <w:iCs/>
          </w:rPr>
          <w:t xml:space="preserve">fficiency </w:t>
        </w:r>
        <w:r w:rsidR="007446E1" w:rsidRPr="00DB2862">
          <w:rPr>
            <w:rStyle w:val="Hyperlink"/>
            <w:i/>
            <w:iCs/>
          </w:rPr>
          <w:t>g</w:t>
        </w:r>
        <w:r w:rsidR="416A0432" w:rsidRPr="00DB2862">
          <w:rPr>
            <w:rStyle w:val="Hyperlink"/>
            <w:i/>
            <w:iCs/>
          </w:rPr>
          <w:t>uideline</w:t>
        </w:r>
      </w:hyperlink>
      <w:r w:rsidR="416A0432">
        <w:t>)</w:t>
      </w:r>
      <w:r w:rsidRPr="43B0EC67">
        <w:rPr>
          <w:i/>
          <w:iCs/>
        </w:rPr>
        <w:t>.</w:t>
      </w:r>
    </w:p>
    <w:p w14:paraId="06E05A42" w14:textId="0176539A" w:rsidR="0028536C" w:rsidRDefault="5D4BF127" w:rsidP="00F85AB0">
      <w:pPr>
        <w:pStyle w:val="Information"/>
      </w:pPr>
      <w:r>
        <w:t xml:space="preserve">The following detail relates to targets (mandatory for </w:t>
      </w:r>
      <w:r w:rsidR="6372094D">
        <w:t>t</w:t>
      </w:r>
      <w:r>
        <w:t xml:space="preserve">ier 1 projects only) and can be deleted for </w:t>
      </w:r>
      <w:r w:rsidR="6372094D">
        <w:t>t</w:t>
      </w:r>
      <w:r>
        <w:t>ier 2 projects.</w:t>
      </w:r>
    </w:p>
    <w:p w14:paraId="623B17FE" w14:textId="159A463F" w:rsidR="00532437" w:rsidRDefault="1B5B9983">
      <w:r>
        <w:t xml:space="preserve">As a measurement of the success of </w:t>
      </w:r>
      <w:r w:rsidR="6372094D">
        <w:t>r</w:t>
      </w:r>
      <w:r>
        <w:t xml:space="preserve">esource </w:t>
      </w:r>
      <w:r w:rsidR="6372094D">
        <w:t>e</w:t>
      </w:r>
      <w:r>
        <w:t>fficiency initiatives this project has set the following targets:</w:t>
      </w:r>
    </w:p>
    <w:p w14:paraId="7A445EE2" w14:textId="3FCAAD9C" w:rsidR="00532437" w:rsidRDefault="1B5B9983" w:rsidP="00880C01">
      <w:pPr>
        <w:pStyle w:val="ListParagraph"/>
        <w:numPr>
          <w:ilvl w:val="0"/>
          <w:numId w:val="28"/>
        </w:numPr>
      </w:pPr>
      <w:r>
        <w:t>[</w:t>
      </w:r>
      <w:r w:rsidR="4FC6E573">
        <w:t xml:space="preserve">insert any </w:t>
      </w:r>
      <w:r w:rsidR="6372094D">
        <w:t>p</w:t>
      </w:r>
      <w:r w:rsidR="4FC6E573">
        <w:t>roject targets]</w:t>
      </w:r>
      <w:r w:rsidR="6372094D">
        <w:t>.</w:t>
      </w:r>
    </w:p>
    <w:p w14:paraId="77E6A22A" w14:textId="330E43E1" w:rsidR="00FA5425" w:rsidRDefault="144C04C5" w:rsidP="00FA5425">
      <w:r>
        <w:t xml:space="preserve">The overarching strategy for addressing these targets (and incorporating </w:t>
      </w:r>
      <w:r w:rsidR="6372094D">
        <w:t>r</w:t>
      </w:r>
      <w:r>
        <w:t xml:space="preserve">esource </w:t>
      </w:r>
      <w:r w:rsidR="6372094D">
        <w:t>e</w:t>
      </w:r>
      <w:r>
        <w:t xml:space="preserve">fficiency outcomes throughout the project lifecycle) is to [insert paragraph on </w:t>
      </w:r>
      <w:r w:rsidR="6372094D">
        <w:t>r</w:t>
      </w:r>
      <w:r>
        <w:t xml:space="preserve">esource </w:t>
      </w:r>
      <w:r w:rsidR="6372094D">
        <w:t>e</w:t>
      </w:r>
      <w:r>
        <w:t>fficiency strategy].</w:t>
      </w:r>
    </w:p>
    <w:p w14:paraId="461E110A" w14:textId="12F74E5A" w:rsidR="00FA5425" w:rsidRDefault="144C04C5" w:rsidP="00FA5425">
      <w:r>
        <w:t xml:space="preserve">A map of the project boundaries is included in figure [insert figure number] below. A more detailed map is included in </w:t>
      </w:r>
      <w:r w:rsidR="1AF50778">
        <w:t>a</w:t>
      </w:r>
      <w:r>
        <w:t>ppendix [insert appendix number].</w:t>
      </w:r>
    </w:p>
    <w:p w14:paraId="12E3BE72" w14:textId="77777777" w:rsidR="008A0BE9" w:rsidRDefault="008A0BE9">
      <w:r>
        <w:br w:type="page"/>
      </w:r>
    </w:p>
    <w:bookmarkStart w:id="19" w:name="_Toc142922664"/>
    <w:p w14:paraId="5652EAA0" w14:textId="4ED67994" w:rsidR="008A0BE9" w:rsidRDefault="008A0BE9" w:rsidP="002736B9">
      <w:pPr>
        <w:pStyle w:val="Heading1"/>
      </w:pPr>
      <w:r>
        <w:rPr>
          <w:noProof/>
        </w:rPr>
        <w:lastRenderedPageBreak/>
        <mc:AlternateContent>
          <mc:Choice Requires="wps">
            <w:drawing>
              <wp:anchor distT="45720" distB="45720" distL="114300" distR="114300" simplePos="0" relativeHeight="251655168" behindDoc="0" locked="0" layoutInCell="1" allowOverlap="1" wp14:anchorId="060790A5" wp14:editId="787328DA">
                <wp:simplePos x="0" y="0"/>
                <wp:positionH relativeFrom="margin">
                  <wp:align>left</wp:align>
                </wp:positionH>
                <wp:positionV relativeFrom="paragraph">
                  <wp:posOffset>430530</wp:posOffset>
                </wp:positionV>
                <wp:extent cx="6191250" cy="1404620"/>
                <wp:effectExtent l="0" t="0" r="19050" b="203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chemeClr val="bg2">
                            <a:lumMod val="20000"/>
                            <a:lumOff val="80000"/>
                          </a:schemeClr>
                        </a:solidFill>
                        <a:ln w="9525">
                          <a:solidFill>
                            <a:srgbClr val="000000"/>
                          </a:solidFill>
                          <a:miter lim="800000"/>
                          <a:headEnd/>
                          <a:tailEnd/>
                        </a:ln>
                      </wps:spPr>
                      <wps:txbx>
                        <w:txbxContent>
                          <w:p w14:paraId="514A6C81" w14:textId="7A4C719C" w:rsidR="008A0BE9" w:rsidRDefault="008A0BE9" w:rsidP="008A0BE9">
                            <w:r>
                              <w:t xml:space="preserve">Tier 1 and 2 projects only are required to complete </w:t>
                            </w:r>
                            <w:r w:rsidR="009012D5">
                              <w:t xml:space="preserve">the </w:t>
                            </w:r>
                            <w:r>
                              <w:t xml:space="preserve">Options </w:t>
                            </w:r>
                            <w:r w:rsidR="009012D5">
                              <w:t>d</w:t>
                            </w:r>
                            <w:r>
                              <w:t xml:space="preserve">evelopment </w:t>
                            </w:r>
                            <w:r w:rsidR="009012D5">
                              <w:t>s</w:t>
                            </w:r>
                            <w:r>
                              <w:t xml:space="preserve">ection of the REWMP. </w:t>
                            </w:r>
                          </w:p>
                          <w:p w14:paraId="157B5134" w14:textId="21A80092" w:rsidR="008A0BE9" w:rsidRDefault="008A0BE9" w:rsidP="008A0BE9">
                            <w:r>
                              <w:t xml:space="preserve">Tier 3 </w:t>
                            </w:r>
                            <w:r w:rsidR="009012D5">
                              <w:t>p</w:t>
                            </w:r>
                            <w:r>
                              <w:t xml:space="preserve">rojects can delete this section entirely and progress to </w:t>
                            </w:r>
                            <w:r w:rsidR="009012D5">
                              <w:t xml:space="preserve">the </w:t>
                            </w:r>
                            <w:r>
                              <w:t xml:space="preserve">Resource </w:t>
                            </w:r>
                            <w:r w:rsidR="009012D5">
                              <w:t>e</w:t>
                            </w:r>
                            <w:r>
                              <w:t xml:space="preserve">fficiency </w:t>
                            </w:r>
                            <w:r w:rsidR="009012D5">
                              <w:t>i</w:t>
                            </w:r>
                            <w:r>
                              <w:t xml:space="preserve">nitiatives </w:t>
                            </w:r>
                            <w:r w:rsidR="009012D5">
                              <w:t>s</w:t>
                            </w:r>
                            <w:r>
                              <w:t>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0790A5" id="Text Box 7" o:spid="_x0000_s1029" type="#_x0000_t202" style="position:absolute;margin-left:0;margin-top:33.9pt;width:487.5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" fillcolor="#c1daf0 [670]">
                <v:textbox style="mso-fit-shape-to-text:t">
                  <w:txbxContent>
                    <w:p w14:paraId="514A6C81" w14:textId="7A4C719C" w:rsidR="008A0BE9" w:rsidRDefault="008A0BE9" w:rsidP="008A0BE9">
                      <w:r>
                        <w:t xml:space="preserve">Tier 1 and 2 projects only are required to complete </w:t>
                      </w:r>
                      <w:r w:rsidR="009012D5">
                        <w:t xml:space="preserve">the </w:t>
                      </w:r>
                      <w:r>
                        <w:t xml:space="preserve">Options </w:t>
                      </w:r>
                      <w:r w:rsidR="009012D5">
                        <w:t>d</w:t>
                      </w:r>
                      <w:r>
                        <w:t xml:space="preserve">evelopment </w:t>
                      </w:r>
                      <w:r w:rsidR="009012D5">
                        <w:t>s</w:t>
                      </w:r>
                      <w:r>
                        <w:t xml:space="preserve">ection of the REWMP. </w:t>
                      </w:r>
                    </w:p>
                    <w:p w14:paraId="157B5134" w14:textId="21A80092" w:rsidR="008A0BE9" w:rsidRDefault="008A0BE9" w:rsidP="008A0BE9">
                      <w:r>
                        <w:t xml:space="preserve">Tier 3 </w:t>
                      </w:r>
                      <w:r w:rsidR="009012D5">
                        <w:t>p</w:t>
                      </w:r>
                      <w:r>
                        <w:t xml:space="preserve">rojects can delete this section entirely and progress to </w:t>
                      </w:r>
                      <w:r w:rsidR="009012D5">
                        <w:t xml:space="preserve">the </w:t>
                      </w:r>
                      <w:r>
                        <w:t xml:space="preserve">Resource </w:t>
                      </w:r>
                      <w:r w:rsidR="009012D5">
                        <w:t>e</w:t>
                      </w:r>
                      <w:r>
                        <w:t xml:space="preserve">fficiency </w:t>
                      </w:r>
                      <w:r w:rsidR="009012D5">
                        <w:t>i</w:t>
                      </w:r>
                      <w:r>
                        <w:t xml:space="preserve">nitiatives </w:t>
                      </w:r>
                      <w:r w:rsidR="009012D5">
                        <w:t>s</w:t>
                      </w:r>
                      <w:r>
                        <w:t>ection</w:t>
                      </w:r>
                    </w:p>
                  </w:txbxContent>
                </v:textbox>
                <w10:wrap type="square" anchorx="margin"/>
              </v:shape>
            </w:pict>
          </mc:Fallback>
        </mc:AlternateContent>
      </w:r>
      <w:r w:rsidR="3421553A">
        <w:t xml:space="preserve">Options </w:t>
      </w:r>
      <w:r w:rsidR="1AF50778">
        <w:t>d</w:t>
      </w:r>
      <w:r w:rsidR="3421553A">
        <w:t>evelopment</w:t>
      </w:r>
      <w:bookmarkEnd w:id="19"/>
    </w:p>
    <w:p w14:paraId="49239490" w14:textId="42D4082C" w:rsidR="008A0BE9" w:rsidRDefault="3421553A" w:rsidP="008A0BE9">
      <w:r>
        <w:t xml:space="preserve">In developing </w:t>
      </w:r>
      <w:r w:rsidR="5A731550">
        <w:t>this REWMP</w:t>
      </w:r>
      <w:r>
        <w:t xml:space="preserve">, this [insert project </w:t>
      </w:r>
      <w:r w:rsidR="4EFAB8EB">
        <w:t>name</w:t>
      </w:r>
      <w:r>
        <w:t xml:space="preserve">] has </w:t>
      </w:r>
      <w:r w:rsidR="5A731550">
        <w:t xml:space="preserve">considered </w:t>
      </w:r>
      <w:r w:rsidR="5BDDEC4C">
        <w:t>r</w:t>
      </w:r>
      <w:r w:rsidR="5A731550">
        <w:t xml:space="preserve">esource </w:t>
      </w:r>
      <w:r w:rsidR="5BDDEC4C">
        <w:t>e</w:t>
      </w:r>
      <w:r w:rsidR="5A731550">
        <w:t>fficiency opportunities in the following project phases:</w:t>
      </w:r>
    </w:p>
    <w:p w14:paraId="2501EA6E" w14:textId="59E23826" w:rsidR="00CD3F72" w:rsidRDefault="5A731550" w:rsidP="00F85AB0">
      <w:pPr>
        <w:pStyle w:val="Information"/>
      </w:pPr>
      <w:r>
        <w:t xml:space="preserve">Provide a list of </w:t>
      </w:r>
      <w:r w:rsidR="5BDDEC4C">
        <w:t>r</w:t>
      </w:r>
      <w:r>
        <w:t xml:space="preserve">esource </w:t>
      </w:r>
      <w:r w:rsidR="5BDDEC4C">
        <w:t>e</w:t>
      </w:r>
      <w:r>
        <w:t xml:space="preserve">fficiency considerations by project phase (note, you can delete any phases where </w:t>
      </w:r>
      <w:r w:rsidR="0000197F">
        <w:t>r</w:t>
      </w:r>
      <w:r>
        <w:t>esource efficiency considerations were not applied)</w:t>
      </w:r>
      <w:r w:rsidR="0115DEB5">
        <w:t>:</w:t>
      </w: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2926"/>
        <w:gridCol w:w="2926"/>
      </w:tblGrid>
      <w:tr w:rsidR="00693B59" w:rsidRPr="0000197F" w14:paraId="4FD3142F" w14:textId="77777777" w:rsidTr="43B0EC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Borders>
              <w:top w:val="none" w:sz="0" w:space="0" w:color="auto"/>
              <w:left w:val="none" w:sz="0" w:space="0" w:color="auto"/>
              <w:bottom w:val="none" w:sz="0" w:space="0" w:color="auto"/>
              <w:right w:val="none" w:sz="0" w:space="0" w:color="auto"/>
            </w:tcBorders>
            <w:shd w:val="clear" w:color="auto" w:fill="19456B" w:themeFill="background2"/>
          </w:tcPr>
          <w:p w14:paraId="56CFCBCD" w14:textId="28A6495C" w:rsidR="00E509C8" w:rsidRPr="0000197F" w:rsidRDefault="0115DEB5" w:rsidP="43B0EC67">
            <w:pPr>
              <w:spacing w:before="40" w:after="120"/>
              <w:rPr>
                <w:b w:val="0"/>
                <w:bCs w:val="0"/>
                <w:sz w:val="18"/>
                <w:szCs w:val="18"/>
              </w:rPr>
            </w:pPr>
            <w:r w:rsidRPr="0000197F">
              <w:rPr>
                <w:b w:val="0"/>
                <w:bCs w:val="0"/>
                <w:sz w:val="18"/>
                <w:szCs w:val="18"/>
              </w:rPr>
              <w:t xml:space="preserve">Project </w:t>
            </w:r>
            <w:r w:rsidR="5BDDEC4C" w:rsidRPr="0000197F">
              <w:rPr>
                <w:b w:val="0"/>
                <w:bCs w:val="0"/>
                <w:sz w:val="18"/>
                <w:szCs w:val="18"/>
              </w:rPr>
              <w:t>p</w:t>
            </w:r>
            <w:r w:rsidRPr="0000197F">
              <w:rPr>
                <w:b w:val="0"/>
                <w:bCs w:val="0"/>
                <w:sz w:val="18"/>
                <w:szCs w:val="18"/>
              </w:rPr>
              <w:t>hase</w:t>
            </w:r>
          </w:p>
        </w:tc>
        <w:tc>
          <w:tcPr>
            <w:tcW w:w="2926" w:type="dxa"/>
            <w:tcBorders>
              <w:top w:val="none" w:sz="0" w:space="0" w:color="auto"/>
              <w:left w:val="none" w:sz="0" w:space="0" w:color="auto"/>
              <w:bottom w:val="none" w:sz="0" w:space="0" w:color="auto"/>
              <w:right w:val="none" w:sz="0" w:space="0" w:color="auto"/>
            </w:tcBorders>
            <w:shd w:val="clear" w:color="auto" w:fill="19456B" w:themeFill="background2"/>
          </w:tcPr>
          <w:p w14:paraId="7CCA5056" w14:textId="7615BD1C" w:rsidR="00E509C8" w:rsidRPr="0000197F" w:rsidRDefault="7BE4D1CA" w:rsidP="43B0EC67">
            <w:pPr>
              <w:spacing w:before="40"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00197F">
              <w:rPr>
                <w:b w:val="0"/>
                <w:bCs w:val="0"/>
                <w:sz w:val="18"/>
                <w:szCs w:val="18"/>
              </w:rPr>
              <w:t xml:space="preserve">Resource </w:t>
            </w:r>
            <w:r w:rsidR="5BD35D98" w:rsidRPr="0000197F">
              <w:rPr>
                <w:b w:val="0"/>
                <w:bCs w:val="0"/>
                <w:sz w:val="18"/>
                <w:szCs w:val="18"/>
              </w:rPr>
              <w:t>e</w:t>
            </w:r>
            <w:r w:rsidRPr="0000197F">
              <w:rPr>
                <w:b w:val="0"/>
                <w:bCs w:val="0"/>
                <w:sz w:val="18"/>
                <w:szCs w:val="18"/>
              </w:rPr>
              <w:t xml:space="preserve">fficiency </w:t>
            </w:r>
            <w:r w:rsidR="5BD35D98" w:rsidRPr="0000197F">
              <w:rPr>
                <w:b w:val="0"/>
                <w:bCs w:val="0"/>
                <w:sz w:val="18"/>
                <w:szCs w:val="18"/>
              </w:rPr>
              <w:t>c</w:t>
            </w:r>
            <w:r w:rsidR="5A731550" w:rsidRPr="0000197F">
              <w:rPr>
                <w:b w:val="0"/>
                <w:bCs w:val="0"/>
                <w:sz w:val="18"/>
                <w:szCs w:val="18"/>
              </w:rPr>
              <w:t>onsiderations</w:t>
            </w:r>
          </w:p>
        </w:tc>
        <w:tc>
          <w:tcPr>
            <w:tcW w:w="2926" w:type="dxa"/>
            <w:tcBorders>
              <w:top w:val="none" w:sz="0" w:space="0" w:color="auto"/>
              <w:left w:val="none" w:sz="0" w:space="0" w:color="auto"/>
              <w:bottom w:val="none" w:sz="0" w:space="0" w:color="auto"/>
              <w:right w:val="none" w:sz="0" w:space="0" w:color="auto"/>
            </w:tcBorders>
            <w:shd w:val="clear" w:color="auto" w:fill="19456B" w:themeFill="background2"/>
          </w:tcPr>
          <w:p w14:paraId="7878DD6A" w14:textId="2963F030" w:rsidR="00E509C8" w:rsidRPr="0000197F" w:rsidRDefault="04BFBDFA" w:rsidP="43B0EC67">
            <w:pPr>
              <w:spacing w:before="40" w:after="120"/>
              <w:cnfStyle w:val="100000000000" w:firstRow="1" w:lastRow="0" w:firstColumn="0" w:lastColumn="0" w:oddVBand="0" w:evenVBand="0" w:oddHBand="0" w:evenHBand="0" w:firstRowFirstColumn="0" w:firstRowLastColumn="0" w:lastRowFirstColumn="0" w:lastRowLastColumn="0"/>
              <w:rPr>
                <w:b w:val="0"/>
                <w:bCs w:val="0"/>
                <w:sz w:val="18"/>
                <w:szCs w:val="18"/>
              </w:rPr>
            </w:pPr>
            <w:r w:rsidRPr="0000197F">
              <w:rPr>
                <w:b w:val="0"/>
                <w:bCs w:val="0"/>
                <w:sz w:val="18"/>
                <w:szCs w:val="18"/>
              </w:rPr>
              <w:t>O</w:t>
            </w:r>
            <w:r w:rsidR="0115DEB5" w:rsidRPr="0000197F">
              <w:rPr>
                <w:b w:val="0"/>
                <w:bCs w:val="0"/>
                <w:sz w:val="18"/>
                <w:szCs w:val="18"/>
              </w:rPr>
              <w:t>utcome</w:t>
            </w:r>
          </w:p>
        </w:tc>
      </w:tr>
      <w:tr w:rsidR="00E509C8" w:rsidRPr="0000197F" w14:paraId="06155EA0" w14:textId="77777777" w:rsidTr="43B0EC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Pr>
          <w:p w14:paraId="6FBA1F78" w14:textId="729A8301" w:rsidR="00E509C8" w:rsidRPr="0000197F" w:rsidRDefault="0115DEB5" w:rsidP="0000197F">
            <w:pPr>
              <w:spacing w:before="40" w:after="120"/>
              <w:rPr>
                <w:b w:val="0"/>
                <w:bCs w:val="0"/>
                <w:sz w:val="18"/>
                <w:szCs w:val="18"/>
              </w:rPr>
            </w:pPr>
            <w:r w:rsidRPr="0000197F">
              <w:rPr>
                <w:b w:val="0"/>
                <w:bCs w:val="0"/>
                <w:sz w:val="18"/>
                <w:szCs w:val="18"/>
              </w:rPr>
              <w:t xml:space="preserve">Point of </w:t>
            </w:r>
            <w:r w:rsidR="5BDDEC4C" w:rsidRPr="0000197F">
              <w:rPr>
                <w:b w:val="0"/>
                <w:bCs w:val="0"/>
                <w:sz w:val="18"/>
                <w:szCs w:val="18"/>
              </w:rPr>
              <w:t>e</w:t>
            </w:r>
            <w:r w:rsidRPr="0000197F">
              <w:rPr>
                <w:b w:val="0"/>
                <w:bCs w:val="0"/>
                <w:sz w:val="18"/>
                <w:szCs w:val="18"/>
              </w:rPr>
              <w:t>ntry</w:t>
            </w:r>
          </w:p>
        </w:tc>
        <w:tc>
          <w:tcPr>
            <w:tcW w:w="2926" w:type="dxa"/>
          </w:tcPr>
          <w:p w14:paraId="52563AF9" w14:textId="77777777" w:rsidR="00E509C8" w:rsidRPr="0000197F" w:rsidRDefault="00E509C8" w:rsidP="0000197F">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926" w:type="dxa"/>
          </w:tcPr>
          <w:p w14:paraId="51215060" w14:textId="77777777" w:rsidR="00E509C8" w:rsidRPr="0000197F" w:rsidRDefault="00E509C8" w:rsidP="43B0EC67">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r>
      <w:tr w:rsidR="00E509C8" w:rsidRPr="0000197F" w14:paraId="741EA24A" w14:textId="77777777" w:rsidTr="43B0EC67">
        <w:trPr>
          <w:trHeight w:val="300"/>
        </w:trPr>
        <w:tc>
          <w:tcPr>
            <w:cnfStyle w:val="001000000000" w:firstRow="0" w:lastRow="0" w:firstColumn="1" w:lastColumn="0" w:oddVBand="0" w:evenVBand="0" w:oddHBand="0" w:evenHBand="0" w:firstRowFirstColumn="0" w:firstRowLastColumn="0" w:lastRowFirstColumn="0" w:lastRowLastColumn="0"/>
            <w:tcW w:w="2926" w:type="dxa"/>
          </w:tcPr>
          <w:p w14:paraId="7CDBDB3D" w14:textId="7E5CC271" w:rsidR="00E509C8" w:rsidRPr="0000197F" w:rsidRDefault="0115DEB5" w:rsidP="0000197F">
            <w:pPr>
              <w:spacing w:before="40" w:after="120"/>
              <w:rPr>
                <w:b w:val="0"/>
                <w:bCs w:val="0"/>
                <w:sz w:val="18"/>
                <w:szCs w:val="18"/>
              </w:rPr>
            </w:pPr>
            <w:r w:rsidRPr="0000197F">
              <w:rPr>
                <w:b w:val="0"/>
                <w:bCs w:val="0"/>
                <w:sz w:val="18"/>
                <w:szCs w:val="18"/>
              </w:rPr>
              <w:t xml:space="preserve">Strategic </w:t>
            </w:r>
            <w:r w:rsidR="5BDDEC4C" w:rsidRPr="0000197F">
              <w:rPr>
                <w:b w:val="0"/>
                <w:bCs w:val="0"/>
                <w:sz w:val="18"/>
                <w:szCs w:val="18"/>
              </w:rPr>
              <w:t>c</w:t>
            </w:r>
            <w:r w:rsidRPr="0000197F">
              <w:rPr>
                <w:b w:val="0"/>
                <w:bCs w:val="0"/>
                <w:sz w:val="18"/>
                <w:szCs w:val="18"/>
              </w:rPr>
              <w:t>ase</w:t>
            </w:r>
          </w:p>
        </w:tc>
        <w:tc>
          <w:tcPr>
            <w:tcW w:w="2926" w:type="dxa"/>
          </w:tcPr>
          <w:p w14:paraId="1976BF6E" w14:textId="77777777" w:rsidR="00E509C8" w:rsidRPr="0000197F" w:rsidRDefault="00E509C8" w:rsidP="0000197F">
            <w:pPr>
              <w:spacing w:before="4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2926" w:type="dxa"/>
          </w:tcPr>
          <w:p w14:paraId="7B9A93A2" w14:textId="77777777" w:rsidR="00E509C8" w:rsidRPr="0000197F" w:rsidRDefault="00E509C8" w:rsidP="43B0EC67">
            <w:pPr>
              <w:spacing w:before="40" w:after="120"/>
              <w:cnfStyle w:val="000000000000" w:firstRow="0" w:lastRow="0" w:firstColumn="0" w:lastColumn="0" w:oddVBand="0" w:evenVBand="0" w:oddHBand="0" w:evenHBand="0" w:firstRowFirstColumn="0" w:firstRowLastColumn="0" w:lastRowFirstColumn="0" w:lastRowLastColumn="0"/>
              <w:rPr>
                <w:sz w:val="18"/>
                <w:szCs w:val="18"/>
              </w:rPr>
            </w:pPr>
          </w:p>
        </w:tc>
      </w:tr>
      <w:tr w:rsidR="00E509C8" w:rsidRPr="0000197F" w14:paraId="4262FF7E" w14:textId="77777777" w:rsidTr="43B0EC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Pr>
          <w:p w14:paraId="5644D536" w14:textId="6588B465" w:rsidR="00E509C8" w:rsidRPr="0000197F" w:rsidRDefault="0115DEB5" w:rsidP="0000197F">
            <w:pPr>
              <w:spacing w:before="40" w:after="120"/>
              <w:rPr>
                <w:b w:val="0"/>
                <w:bCs w:val="0"/>
                <w:sz w:val="18"/>
                <w:szCs w:val="18"/>
              </w:rPr>
            </w:pPr>
            <w:r w:rsidRPr="0000197F">
              <w:rPr>
                <w:b w:val="0"/>
                <w:bCs w:val="0"/>
                <w:sz w:val="18"/>
                <w:szCs w:val="18"/>
              </w:rPr>
              <w:t xml:space="preserve">Programme </w:t>
            </w:r>
            <w:r w:rsidR="5BDDEC4C" w:rsidRPr="0000197F">
              <w:rPr>
                <w:b w:val="0"/>
                <w:bCs w:val="0"/>
                <w:sz w:val="18"/>
                <w:szCs w:val="18"/>
              </w:rPr>
              <w:t>b</w:t>
            </w:r>
            <w:r w:rsidRPr="0000197F">
              <w:rPr>
                <w:b w:val="0"/>
                <w:bCs w:val="0"/>
                <w:sz w:val="18"/>
                <w:szCs w:val="18"/>
              </w:rPr>
              <w:t xml:space="preserve">usiness </w:t>
            </w:r>
            <w:r w:rsidR="5BDDEC4C" w:rsidRPr="0000197F">
              <w:rPr>
                <w:b w:val="0"/>
                <w:bCs w:val="0"/>
                <w:sz w:val="18"/>
                <w:szCs w:val="18"/>
              </w:rPr>
              <w:t>c</w:t>
            </w:r>
            <w:r w:rsidRPr="0000197F">
              <w:rPr>
                <w:b w:val="0"/>
                <w:bCs w:val="0"/>
                <w:sz w:val="18"/>
                <w:szCs w:val="18"/>
              </w:rPr>
              <w:t>ase</w:t>
            </w:r>
          </w:p>
        </w:tc>
        <w:tc>
          <w:tcPr>
            <w:tcW w:w="2926" w:type="dxa"/>
          </w:tcPr>
          <w:p w14:paraId="29B45ADA" w14:textId="77777777" w:rsidR="00E509C8" w:rsidRPr="0000197F" w:rsidRDefault="00E509C8" w:rsidP="0000197F">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926" w:type="dxa"/>
          </w:tcPr>
          <w:p w14:paraId="070E15B2" w14:textId="77777777" w:rsidR="00E509C8" w:rsidRPr="0000197F" w:rsidRDefault="00E509C8" w:rsidP="43B0EC67">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r>
      <w:tr w:rsidR="00E509C8" w:rsidRPr="0000197F" w14:paraId="2D4E16D8" w14:textId="77777777" w:rsidTr="43B0EC67">
        <w:trPr>
          <w:trHeight w:val="300"/>
        </w:trPr>
        <w:tc>
          <w:tcPr>
            <w:cnfStyle w:val="001000000000" w:firstRow="0" w:lastRow="0" w:firstColumn="1" w:lastColumn="0" w:oddVBand="0" w:evenVBand="0" w:oddHBand="0" w:evenHBand="0" w:firstRowFirstColumn="0" w:firstRowLastColumn="0" w:lastRowFirstColumn="0" w:lastRowLastColumn="0"/>
            <w:tcW w:w="2926" w:type="dxa"/>
          </w:tcPr>
          <w:p w14:paraId="6AF05698" w14:textId="0A426925" w:rsidR="00E509C8" w:rsidRPr="0000197F" w:rsidRDefault="0115DEB5" w:rsidP="0000197F">
            <w:pPr>
              <w:spacing w:before="40" w:after="120"/>
              <w:rPr>
                <w:b w:val="0"/>
                <w:bCs w:val="0"/>
                <w:sz w:val="18"/>
                <w:szCs w:val="18"/>
              </w:rPr>
            </w:pPr>
            <w:r w:rsidRPr="0000197F">
              <w:rPr>
                <w:b w:val="0"/>
                <w:bCs w:val="0"/>
                <w:sz w:val="18"/>
                <w:szCs w:val="18"/>
              </w:rPr>
              <w:t xml:space="preserve">Indicative </w:t>
            </w:r>
            <w:r w:rsidR="5BD35D98" w:rsidRPr="0000197F">
              <w:rPr>
                <w:b w:val="0"/>
                <w:bCs w:val="0"/>
                <w:sz w:val="18"/>
                <w:szCs w:val="18"/>
              </w:rPr>
              <w:t>b</w:t>
            </w:r>
            <w:r w:rsidRPr="0000197F">
              <w:rPr>
                <w:b w:val="0"/>
                <w:bCs w:val="0"/>
                <w:sz w:val="18"/>
                <w:szCs w:val="18"/>
              </w:rPr>
              <w:t xml:space="preserve">usiness </w:t>
            </w:r>
            <w:r w:rsidR="5BD35D98" w:rsidRPr="0000197F">
              <w:rPr>
                <w:b w:val="0"/>
                <w:bCs w:val="0"/>
                <w:sz w:val="18"/>
                <w:szCs w:val="18"/>
              </w:rPr>
              <w:t>c</w:t>
            </w:r>
            <w:r w:rsidRPr="0000197F">
              <w:rPr>
                <w:b w:val="0"/>
                <w:bCs w:val="0"/>
                <w:sz w:val="18"/>
                <w:szCs w:val="18"/>
              </w:rPr>
              <w:t>ase</w:t>
            </w:r>
          </w:p>
        </w:tc>
        <w:tc>
          <w:tcPr>
            <w:tcW w:w="2926" w:type="dxa"/>
          </w:tcPr>
          <w:p w14:paraId="2136EC8C" w14:textId="77777777" w:rsidR="00E509C8" w:rsidRPr="0000197F" w:rsidRDefault="00E509C8" w:rsidP="0000197F">
            <w:pPr>
              <w:spacing w:before="4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2926" w:type="dxa"/>
          </w:tcPr>
          <w:p w14:paraId="531D7CEB" w14:textId="77777777" w:rsidR="00E509C8" w:rsidRPr="0000197F" w:rsidRDefault="00E509C8" w:rsidP="43B0EC67">
            <w:pPr>
              <w:spacing w:before="40" w:after="120"/>
              <w:cnfStyle w:val="000000000000" w:firstRow="0" w:lastRow="0" w:firstColumn="0" w:lastColumn="0" w:oddVBand="0" w:evenVBand="0" w:oddHBand="0" w:evenHBand="0" w:firstRowFirstColumn="0" w:firstRowLastColumn="0" w:lastRowFirstColumn="0" w:lastRowLastColumn="0"/>
              <w:rPr>
                <w:sz w:val="18"/>
                <w:szCs w:val="18"/>
              </w:rPr>
            </w:pPr>
          </w:p>
        </w:tc>
      </w:tr>
      <w:tr w:rsidR="00E509C8" w:rsidRPr="0000197F" w14:paraId="29335F6C" w14:textId="77777777" w:rsidTr="43B0EC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Pr>
          <w:p w14:paraId="27CF1D49" w14:textId="7A0D8EBB" w:rsidR="00E509C8" w:rsidRPr="0000197F" w:rsidRDefault="0115DEB5" w:rsidP="0000197F">
            <w:pPr>
              <w:spacing w:before="40" w:after="120"/>
              <w:rPr>
                <w:b w:val="0"/>
                <w:bCs w:val="0"/>
                <w:sz w:val="18"/>
                <w:szCs w:val="18"/>
              </w:rPr>
            </w:pPr>
            <w:r w:rsidRPr="0000197F">
              <w:rPr>
                <w:b w:val="0"/>
                <w:bCs w:val="0"/>
                <w:sz w:val="18"/>
                <w:szCs w:val="18"/>
              </w:rPr>
              <w:t xml:space="preserve">Detailed </w:t>
            </w:r>
            <w:r w:rsidR="5BD35D98" w:rsidRPr="0000197F">
              <w:rPr>
                <w:b w:val="0"/>
                <w:bCs w:val="0"/>
                <w:sz w:val="18"/>
                <w:szCs w:val="18"/>
              </w:rPr>
              <w:t>b</w:t>
            </w:r>
            <w:r w:rsidRPr="0000197F">
              <w:rPr>
                <w:b w:val="0"/>
                <w:bCs w:val="0"/>
                <w:sz w:val="18"/>
                <w:szCs w:val="18"/>
              </w:rPr>
              <w:t xml:space="preserve">usiness </w:t>
            </w:r>
            <w:r w:rsidR="5BD35D98" w:rsidRPr="0000197F">
              <w:rPr>
                <w:b w:val="0"/>
                <w:bCs w:val="0"/>
                <w:sz w:val="18"/>
                <w:szCs w:val="18"/>
              </w:rPr>
              <w:t>c</w:t>
            </w:r>
            <w:r w:rsidRPr="0000197F">
              <w:rPr>
                <w:b w:val="0"/>
                <w:bCs w:val="0"/>
                <w:sz w:val="18"/>
                <w:szCs w:val="18"/>
              </w:rPr>
              <w:t>ase</w:t>
            </w:r>
          </w:p>
        </w:tc>
        <w:tc>
          <w:tcPr>
            <w:tcW w:w="2926" w:type="dxa"/>
          </w:tcPr>
          <w:p w14:paraId="4FA33191" w14:textId="77777777" w:rsidR="00E509C8" w:rsidRPr="0000197F" w:rsidRDefault="00E509C8" w:rsidP="0000197F">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926" w:type="dxa"/>
          </w:tcPr>
          <w:p w14:paraId="42B15C6B" w14:textId="77777777" w:rsidR="00E509C8" w:rsidRPr="0000197F" w:rsidRDefault="00E509C8" w:rsidP="43B0EC67">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r>
      <w:tr w:rsidR="00E509C8" w:rsidRPr="0000197F" w14:paraId="5FA6EA36" w14:textId="77777777" w:rsidTr="43B0EC67">
        <w:trPr>
          <w:trHeight w:val="300"/>
        </w:trPr>
        <w:tc>
          <w:tcPr>
            <w:cnfStyle w:val="001000000000" w:firstRow="0" w:lastRow="0" w:firstColumn="1" w:lastColumn="0" w:oddVBand="0" w:evenVBand="0" w:oddHBand="0" w:evenHBand="0" w:firstRowFirstColumn="0" w:firstRowLastColumn="0" w:lastRowFirstColumn="0" w:lastRowLastColumn="0"/>
            <w:tcW w:w="2926" w:type="dxa"/>
          </w:tcPr>
          <w:p w14:paraId="540729E8" w14:textId="061154A8" w:rsidR="00E509C8" w:rsidRPr="0000197F" w:rsidRDefault="0115DEB5" w:rsidP="0000197F">
            <w:pPr>
              <w:spacing w:before="40" w:after="120"/>
              <w:rPr>
                <w:b w:val="0"/>
                <w:bCs w:val="0"/>
                <w:sz w:val="18"/>
                <w:szCs w:val="18"/>
              </w:rPr>
            </w:pPr>
            <w:r w:rsidRPr="0000197F">
              <w:rPr>
                <w:b w:val="0"/>
                <w:bCs w:val="0"/>
                <w:sz w:val="18"/>
                <w:szCs w:val="18"/>
              </w:rPr>
              <w:t>Single</w:t>
            </w:r>
            <w:r w:rsidR="5BD35D98" w:rsidRPr="0000197F">
              <w:rPr>
                <w:b w:val="0"/>
                <w:bCs w:val="0"/>
                <w:sz w:val="18"/>
                <w:szCs w:val="18"/>
              </w:rPr>
              <w:t>-s</w:t>
            </w:r>
            <w:r w:rsidRPr="0000197F">
              <w:rPr>
                <w:b w:val="0"/>
                <w:bCs w:val="0"/>
                <w:sz w:val="18"/>
                <w:szCs w:val="18"/>
              </w:rPr>
              <w:t xml:space="preserve">tage </w:t>
            </w:r>
            <w:r w:rsidR="5BD35D98" w:rsidRPr="0000197F">
              <w:rPr>
                <w:b w:val="0"/>
                <w:bCs w:val="0"/>
                <w:sz w:val="18"/>
                <w:szCs w:val="18"/>
              </w:rPr>
              <w:t>b</w:t>
            </w:r>
            <w:r w:rsidRPr="0000197F">
              <w:rPr>
                <w:b w:val="0"/>
                <w:bCs w:val="0"/>
                <w:sz w:val="18"/>
                <w:szCs w:val="18"/>
              </w:rPr>
              <w:t xml:space="preserve">usiness </w:t>
            </w:r>
            <w:r w:rsidR="5BD35D98" w:rsidRPr="0000197F">
              <w:rPr>
                <w:b w:val="0"/>
                <w:bCs w:val="0"/>
                <w:sz w:val="18"/>
                <w:szCs w:val="18"/>
              </w:rPr>
              <w:t>c</w:t>
            </w:r>
            <w:r w:rsidRPr="0000197F">
              <w:rPr>
                <w:b w:val="0"/>
                <w:bCs w:val="0"/>
                <w:sz w:val="18"/>
                <w:szCs w:val="18"/>
              </w:rPr>
              <w:t>ase</w:t>
            </w:r>
          </w:p>
        </w:tc>
        <w:tc>
          <w:tcPr>
            <w:tcW w:w="2926" w:type="dxa"/>
          </w:tcPr>
          <w:p w14:paraId="31DF7E53" w14:textId="77777777" w:rsidR="00E509C8" w:rsidRPr="0000197F" w:rsidRDefault="00E509C8" w:rsidP="0000197F">
            <w:pPr>
              <w:spacing w:before="4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2926" w:type="dxa"/>
          </w:tcPr>
          <w:p w14:paraId="65FE1635" w14:textId="77777777" w:rsidR="00E509C8" w:rsidRPr="0000197F" w:rsidRDefault="00E509C8" w:rsidP="43B0EC67">
            <w:pPr>
              <w:spacing w:before="40" w:after="120"/>
              <w:cnfStyle w:val="000000000000" w:firstRow="0" w:lastRow="0" w:firstColumn="0" w:lastColumn="0" w:oddVBand="0" w:evenVBand="0" w:oddHBand="0" w:evenHBand="0" w:firstRowFirstColumn="0" w:firstRowLastColumn="0" w:lastRowFirstColumn="0" w:lastRowLastColumn="0"/>
              <w:rPr>
                <w:sz w:val="18"/>
                <w:szCs w:val="18"/>
              </w:rPr>
            </w:pPr>
          </w:p>
        </w:tc>
      </w:tr>
      <w:tr w:rsidR="00E509C8" w:rsidRPr="0000197F" w14:paraId="0BF402D6" w14:textId="77777777" w:rsidTr="43B0EC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Pr>
          <w:p w14:paraId="1462FF7D" w14:textId="0B20E908" w:rsidR="00E509C8" w:rsidRPr="0000197F" w:rsidRDefault="0115DEB5" w:rsidP="0000197F">
            <w:pPr>
              <w:spacing w:before="40" w:after="120"/>
              <w:rPr>
                <w:b w:val="0"/>
                <w:bCs w:val="0"/>
                <w:sz w:val="18"/>
                <w:szCs w:val="18"/>
              </w:rPr>
            </w:pPr>
            <w:r w:rsidRPr="0000197F">
              <w:rPr>
                <w:b w:val="0"/>
                <w:bCs w:val="0"/>
                <w:sz w:val="18"/>
                <w:szCs w:val="18"/>
              </w:rPr>
              <w:t>Continuous program</w:t>
            </w:r>
            <w:r w:rsidR="5BD35D98" w:rsidRPr="0000197F">
              <w:rPr>
                <w:b w:val="0"/>
                <w:bCs w:val="0"/>
                <w:sz w:val="18"/>
                <w:szCs w:val="18"/>
              </w:rPr>
              <w:t>me</w:t>
            </w:r>
            <w:r w:rsidRPr="0000197F">
              <w:rPr>
                <w:b w:val="0"/>
                <w:bCs w:val="0"/>
                <w:sz w:val="18"/>
                <w:szCs w:val="18"/>
              </w:rPr>
              <w:t>s (investment case)</w:t>
            </w:r>
          </w:p>
        </w:tc>
        <w:tc>
          <w:tcPr>
            <w:tcW w:w="2926" w:type="dxa"/>
          </w:tcPr>
          <w:p w14:paraId="34F02285" w14:textId="77777777" w:rsidR="00E509C8" w:rsidRPr="0000197F" w:rsidRDefault="00E509C8" w:rsidP="0000197F">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926" w:type="dxa"/>
          </w:tcPr>
          <w:p w14:paraId="7B69266C" w14:textId="77777777" w:rsidR="00E509C8" w:rsidRPr="0000197F" w:rsidRDefault="00E509C8" w:rsidP="43B0EC67">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r>
      <w:tr w:rsidR="00E509C8" w:rsidRPr="0000197F" w14:paraId="49A8C4E4" w14:textId="77777777" w:rsidTr="43B0EC67">
        <w:trPr>
          <w:trHeight w:val="300"/>
        </w:trPr>
        <w:tc>
          <w:tcPr>
            <w:cnfStyle w:val="001000000000" w:firstRow="0" w:lastRow="0" w:firstColumn="1" w:lastColumn="0" w:oddVBand="0" w:evenVBand="0" w:oddHBand="0" w:evenHBand="0" w:firstRowFirstColumn="0" w:firstRowLastColumn="0" w:lastRowFirstColumn="0" w:lastRowLastColumn="0"/>
            <w:tcW w:w="2926" w:type="dxa"/>
          </w:tcPr>
          <w:p w14:paraId="218BA1D3" w14:textId="231FDB69" w:rsidR="00E509C8" w:rsidRPr="0000197F" w:rsidRDefault="0115DEB5" w:rsidP="0000197F">
            <w:pPr>
              <w:spacing w:before="40" w:after="120"/>
              <w:rPr>
                <w:b w:val="0"/>
                <w:bCs w:val="0"/>
                <w:sz w:val="18"/>
                <w:szCs w:val="18"/>
              </w:rPr>
            </w:pPr>
            <w:r w:rsidRPr="0000197F">
              <w:rPr>
                <w:b w:val="0"/>
                <w:bCs w:val="0"/>
                <w:sz w:val="18"/>
                <w:szCs w:val="18"/>
              </w:rPr>
              <w:t xml:space="preserve">Tender </w:t>
            </w:r>
            <w:r w:rsidR="5BD35D98" w:rsidRPr="0000197F">
              <w:rPr>
                <w:b w:val="0"/>
                <w:bCs w:val="0"/>
                <w:sz w:val="18"/>
                <w:szCs w:val="18"/>
              </w:rPr>
              <w:t>p</w:t>
            </w:r>
            <w:r w:rsidRPr="0000197F">
              <w:rPr>
                <w:b w:val="0"/>
                <w:bCs w:val="0"/>
                <w:sz w:val="18"/>
                <w:szCs w:val="18"/>
              </w:rPr>
              <w:t>hase</w:t>
            </w:r>
          </w:p>
        </w:tc>
        <w:tc>
          <w:tcPr>
            <w:tcW w:w="2926" w:type="dxa"/>
          </w:tcPr>
          <w:p w14:paraId="04CBE65C" w14:textId="77777777" w:rsidR="00E509C8" w:rsidRPr="0000197F" w:rsidRDefault="00E509C8" w:rsidP="0000197F">
            <w:pPr>
              <w:spacing w:before="4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2926" w:type="dxa"/>
          </w:tcPr>
          <w:p w14:paraId="1D510E92" w14:textId="77777777" w:rsidR="00E509C8" w:rsidRPr="0000197F" w:rsidRDefault="00E509C8" w:rsidP="43B0EC67">
            <w:pPr>
              <w:spacing w:before="40" w:after="120"/>
              <w:cnfStyle w:val="000000000000" w:firstRow="0" w:lastRow="0" w:firstColumn="0" w:lastColumn="0" w:oddVBand="0" w:evenVBand="0" w:oddHBand="0" w:evenHBand="0" w:firstRowFirstColumn="0" w:firstRowLastColumn="0" w:lastRowFirstColumn="0" w:lastRowLastColumn="0"/>
              <w:rPr>
                <w:sz w:val="18"/>
                <w:szCs w:val="18"/>
              </w:rPr>
            </w:pPr>
          </w:p>
        </w:tc>
      </w:tr>
      <w:tr w:rsidR="00E509C8" w:rsidRPr="0000197F" w14:paraId="47CC749D" w14:textId="77777777" w:rsidTr="43B0EC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Borders>
              <w:bottom w:val="single" w:sz="4" w:space="0" w:color="auto"/>
            </w:tcBorders>
          </w:tcPr>
          <w:p w14:paraId="6B662CEA" w14:textId="50DCDFE1" w:rsidR="00E509C8" w:rsidRPr="0000197F" w:rsidRDefault="0115DEB5" w:rsidP="0000197F">
            <w:pPr>
              <w:spacing w:before="40" w:after="120"/>
              <w:rPr>
                <w:b w:val="0"/>
                <w:bCs w:val="0"/>
                <w:sz w:val="18"/>
                <w:szCs w:val="18"/>
              </w:rPr>
            </w:pPr>
            <w:r w:rsidRPr="0000197F">
              <w:rPr>
                <w:b w:val="0"/>
                <w:bCs w:val="0"/>
                <w:sz w:val="18"/>
                <w:szCs w:val="18"/>
              </w:rPr>
              <w:t xml:space="preserve">Detailed </w:t>
            </w:r>
            <w:r w:rsidR="5BD35D98" w:rsidRPr="0000197F">
              <w:rPr>
                <w:b w:val="0"/>
                <w:bCs w:val="0"/>
                <w:sz w:val="18"/>
                <w:szCs w:val="18"/>
              </w:rPr>
              <w:t>d</w:t>
            </w:r>
            <w:r w:rsidRPr="0000197F">
              <w:rPr>
                <w:b w:val="0"/>
                <w:bCs w:val="0"/>
                <w:sz w:val="18"/>
                <w:szCs w:val="18"/>
              </w:rPr>
              <w:t>esign</w:t>
            </w:r>
          </w:p>
        </w:tc>
        <w:tc>
          <w:tcPr>
            <w:tcW w:w="2926" w:type="dxa"/>
            <w:tcBorders>
              <w:bottom w:val="single" w:sz="4" w:space="0" w:color="auto"/>
            </w:tcBorders>
          </w:tcPr>
          <w:p w14:paraId="49D60E42" w14:textId="77777777" w:rsidR="00E509C8" w:rsidRPr="0000197F" w:rsidRDefault="00E509C8" w:rsidP="0000197F">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926" w:type="dxa"/>
            <w:tcBorders>
              <w:bottom w:val="single" w:sz="4" w:space="0" w:color="auto"/>
            </w:tcBorders>
          </w:tcPr>
          <w:p w14:paraId="33EDE08E" w14:textId="77777777" w:rsidR="00E509C8" w:rsidRPr="0000197F" w:rsidRDefault="00E509C8" w:rsidP="43B0EC67">
            <w:pPr>
              <w:spacing w:before="40" w:after="120"/>
              <w:cnfStyle w:val="000000100000" w:firstRow="0" w:lastRow="0" w:firstColumn="0" w:lastColumn="0" w:oddVBand="0" w:evenVBand="0" w:oddHBand="1" w:evenHBand="0" w:firstRowFirstColumn="0" w:firstRowLastColumn="0" w:lastRowFirstColumn="0" w:lastRowLastColumn="0"/>
              <w:rPr>
                <w:sz w:val="18"/>
                <w:szCs w:val="18"/>
              </w:rPr>
            </w:pPr>
          </w:p>
        </w:tc>
      </w:tr>
    </w:tbl>
    <w:p w14:paraId="4B3DCBD1" w14:textId="77777777" w:rsidR="00E261AF" w:rsidRDefault="00E261AF" w:rsidP="008A0BE9"/>
    <w:p w14:paraId="4203C3AB" w14:textId="21FFCBEC" w:rsidR="00E509C8" w:rsidRDefault="7BE4D1CA" w:rsidP="00F85AB0">
      <w:pPr>
        <w:pStyle w:val="Information"/>
      </w:pPr>
      <w:r>
        <w:t>The above table should reflect any handover documentation</w:t>
      </w:r>
      <w:r w:rsidR="5864F60E">
        <w:t>.</w:t>
      </w:r>
      <w:r>
        <w:t xml:space="preserve"> </w:t>
      </w:r>
      <w:r w:rsidR="5864F60E">
        <w:t>A</w:t>
      </w:r>
      <w:r>
        <w:t xml:space="preserve"> quick checklist includes:</w:t>
      </w:r>
    </w:p>
    <w:p w14:paraId="03F815B0" w14:textId="77777777" w:rsidR="00E261AF" w:rsidRPr="00E261AF" w:rsidRDefault="00E261AF" w:rsidP="00F85AB0">
      <w:pPr>
        <w:pStyle w:val="Information"/>
        <w:numPr>
          <w:ilvl w:val="0"/>
          <w:numId w:val="28"/>
        </w:numPr>
      </w:pPr>
      <w:r w:rsidRPr="00E261AF">
        <w:t xml:space="preserve">Have resource efficiency opportunities been considered (relative to scale required at project phase)? </w:t>
      </w:r>
    </w:p>
    <w:p w14:paraId="5F64A4AD" w14:textId="326DD14F" w:rsidR="00E261AF" w:rsidRPr="00E261AF" w:rsidRDefault="7BE4D1CA" w:rsidP="00F85AB0">
      <w:pPr>
        <w:pStyle w:val="Information"/>
        <w:numPr>
          <w:ilvl w:val="0"/>
          <w:numId w:val="28"/>
        </w:numPr>
      </w:pPr>
      <w:r>
        <w:t xml:space="preserve">Has a list of considered opportunities been completed (and recorded in the project </w:t>
      </w:r>
      <w:r w:rsidR="5864F60E">
        <w:t>o</w:t>
      </w:r>
      <w:r>
        <w:t xml:space="preserve">pportunities </w:t>
      </w:r>
      <w:r w:rsidR="5864F60E">
        <w:t>r</w:t>
      </w:r>
      <w:r>
        <w:t xml:space="preserve">egister)? </w:t>
      </w:r>
    </w:p>
    <w:p w14:paraId="596EA23B" w14:textId="6AE60625" w:rsidR="00E261AF" w:rsidRDefault="7BE4D1CA" w:rsidP="00442C7A">
      <w:pPr>
        <w:pStyle w:val="Information"/>
        <w:numPr>
          <w:ilvl w:val="0"/>
          <w:numId w:val="28"/>
        </w:numPr>
      </w:pPr>
      <w:r>
        <w:t>Have decision making processes, including longlist and shortlist</w:t>
      </w:r>
      <w:r w:rsidR="5864F60E">
        <w:t xml:space="preserve"> multi-criteria analysis (</w:t>
      </w:r>
      <w:r>
        <w:t>MCA</w:t>
      </w:r>
      <w:r w:rsidR="5864F60E">
        <w:t>)</w:t>
      </w:r>
      <w:r>
        <w:t xml:space="preserve">, been included? </w:t>
      </w:r>
    </w:p>
    <w:p w14:paraId="326397C0" w14:textId="23191C1A" w:rsidR="00E509C8" w:rsidRDefault="0115DEB5" w:rsidP="009A48FE">
      <w:pPr>
        <w:pStyle w:val="Heading2"/>
      </w:pPr>
      <w:bookmarkStart w:id="20" w:name="_Toc142922665"/>
      <w:r>
        <w:t xml:space="preserve">Resource </w:t>
      </w:r>
      <w:r w:rsidR="545B34B5">
        <w:t>e</w:t>
      </w:r>
      <w:r>
        <w:t>fficiency workshop</w:t>
      </w:r>
      <w:bookmarkEnd w:id="20"/>
      <w:r w:rsidR="3421553A">
        <w:t xml:space="preserve"> </w:t>
      </w:r>
    </w:p>
    <w:p w14:paraId="5F229C02" w14:textId="292B814A" w:rsidR="00A72ADA" w:rsidRDefault="0115DEB5" w:rsidP="00E509C8">
      <w:r>
        <w:t xml:space="preserve">In developing applicable </w:t>
      </w:r>
      <w:r w:rsidR="545B34B5">
        <w:t>r</w:t>
      </w:r>
      <w:r>
        <w:t xml:space="preserve">esource </w:t>
      </w:r>
      <w:r w:rsidR="545B34B5">
        <w:t>e</w:t>
      </w:r>
      <w:r>
        <w:t xml:space="preserve">fficiency opportunities the project team have conducted [Insert details of </w:t>
      </w:r>
      <w:r w:rsidR="545B34B5">
        <w:t>r</w:t>
      </w:r>
      <w:r>
        <w:t xml:space="preserve">esource </w:t>
      </w:r>
      <w:r w:rsidR="1B85447E">
        <w:t>efficiency</w:t>
      </w:r>
      <w:r>
        <w:t xml:space="preserve"> workshops completed]</w:t>
      </w:r>
      <w:r w:rsidR="78BF1E35">
        <w:t>.</w:t>
      </w:r>
    </w:p>
    <w:p w14:paraId="3549EBBE" w14:textId="7639E8A3" w:rsidR="00A72ADA" w:rsidRDefault="00A72ADA" w:rsidP="00E509C8">
      <w:r>
        <w:t>Workshop(s) were completed on:</w:t>
      </w:r>
    </w:p>
    <w:p w14:paraId="30A2C734" w14:textId="0CDD19FB" w:rsidR="00A72ADA" w:rsidRDefault="00A72ADA" w:rsidP="00A72ADA">
      <w:pPr>
        <w:pStyle w:val="ListParagraph"/>
        <w:numPr>
          <w:ilvl w:val="0"/>
          <w:numId w:val="28"/>
        </w:numPr>
      </w:pPr>
      <w:r>
        <w:t>[insert workshop dates]</w:t>
      </w:r>
      <w:r w:rsidR="0007119D">
        <w:t>.</w:t>
      </w:r>
    </w:p>
    <w:p w14:paraId="1FB4036E" w14:textId="0B0AE10A" w:rsidR="002A66B4" w:rsidRDefault="78BF1E35" w:rsidP="00A72ADA">
      <w:r>
        <w:t xml:space="preserve">A workshop summary is included in </w:t>
      </w:r>
      <w:r w:rsidR="545B34B5">
        <w:t>a</w:t>
      </w:r>
      <w:r>
        <w:t xml:space="preserve">ppendix [insert </w:t>
      </w:r>
      <w:r w:rsidR="545B34B5">
        <w:t>a</w:t>
      </w:r>
      <w:r>
        <w:t>ppendix number].</w:t>
      </w:r>
    </w:p>
    <w:p w14:paraId="55161C21" w14:textId="4A739CA5" w:rsidR="005310E3" w:rsidRDefault="005310E3">
      <w:r>
        <w:br w:type="page"/>
      </w:r>
    </w:p>
    <w:bookmarkStart w:id="21" w:name="_Toc142922666"/>
    <w:p w14:paraId="79E134D0" w14:textId="0363A4CF" w:rsidR="002A66B4" w:rsidRDefault="002A66B4" w:rsidP="002736B9">
      <w:pPr>
        <w:pStyle w:val="Heading1"/>
      </w:pPr>
      <w:r>
        <w:rPr>
          <w:noProof/>
        </w:rPr>
        <w:lastRenderedPageBreak/>
        <mc:AlternateContent>
          <mc:Choice Requires="wps">
            <w:drawing>
              <wp:anchor distT="45720" distB="45720" distL="114300" distR="114300" simplePos="0" relativeHeight="251659264" behindDoc="0" locked="0" layoutInCell="1" allowOverlap="1" wp14:anchorId="78C6996B" wp14:editId="14372CA7">
                <wp:simplePos x="0" y="0"/>
                <wp:positionH relativeFrom="margin">
                  <wp:align>left</wp:align>
                </wp:positionH>
                <wp:positionV relativeFrom="paragraph">
                  <wp:posOffset>442950</wp:posOffset>
                </wp:positionV>
                <wp:extent cx="6191250" cy="1404620"/>
                <wp:effectExtent l="0" t="0" r="19050" b="2032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chemeClr val="bg2">
                            <a:lumMod val="20000"/>
                            <a:lumOff val="80000"/>
                          </a:schemeClr>
                        </a:solidFill>
                        <a:ln w="9525">
                          <a:solidFill>
                            <a:srgbClr val="000000"/>
                          </a:solidFill>
                          <a:miter lim="800000"/>
                          <a:headEnd/>
                          <a:tailEnd/>
                        </a:ln>
                      </wps:spPr>
                      <wps:txbx>
                        <w:txbxContent>
                          <w:p w14:paraId="03424EFF" w14:textId="1B6C8EDA" w:rsidR="00C243CA" w:rsidRDefault="00C243CA" w:rsidP="002A66B4">
                            <w:r>
                              <w:t xml:space="preserve">Tier 1 and 2 </w:t>
                            </w:r>
                            <w:r w:rsidR="005B77F9">
                              <w:t>p</w:t>
                            </w:r>
                            <w:r>
                              <w:t xml:space="preserve">rojects should include an </w:t>
                            </w:r>
                            <w:r w:rsidR="009E3B69">
                              <w:t xml:space="preserve">overview of how the </w:t>
                            </w:r>
                            <w:r w:rsidR="005B77F9">
                              <w:t>c</w:t>
                            </w:r>
                            <w:r w:rsidR="009E3B69">
                              <w:t>arbon baseline has been developed.</w:t>
                            </w:r>
                          </w:p>
                          <w:p w14:paraId="4FB4074C" w14:textId="2131151F" w:rsidR="002A66B4" w:rsidRDefault="009E3B69" w:rsidP="002A66B4">
                            <w:r>
                              <w:t xml:space="preserve">Tier 3 </w:t>
                            </w:r>
                            <w:r w:rsidR="005B77F9">
                              <w:t>p</w:t>
                            </w:r>
                            <w:r>
                              <w:t xml:space="preserve">rojects calculate carbon emissions based on estimated and can therefore delete this section entirely and progress to </w:t>
                            </w:r>
                            <w:r w:rsidR="005B77F9">
                              <w:t xml:space="preserve">the </w:t>
                            </w:r>
                            <w:r>
                              <w:t xml:space="preserve">Resource </w:t>
                            </w:r>
                            <w:r w:rsidR="005B77F9">
                              <w:t>e</w:t>
                            </w:r>
                            <w:r>
                              <w:t xml:space="preserve">fficiency </w:t>
                            </w:r>
                            <w:r w:rsidR="005B77F9">
                              <w:t>i</w:t>
                            </w:r>
                            <w:r>
                              <w:t xml:space="preserve">nitiatives </w:t>
                            </w:r>
                            <w:r w:rsidR="005B77F9">
                              <w:t>s</w:t>
                            </w:r>
                            <w:r>
                              <w:t>ection</w:t>
                            </w:r>
                            <w:r w:rsidR="00C243CA">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C6996B" id="Text Box 8" o:spid="_x0000_s1030" type="#_x0000_t202" style="position:absolute;margin-left:0;margin-top:34.9pt;width:48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" fillcolor="#c1daf0 [670]">
                <v:textbox style="mso-fit-shape-to-text:t">
                  <w:txbxContent>
                    <w:p w14:paraId="03424EFF" w14:textId="1B6C8EDA" w:rsidR="00C243CA" w:rsidRDefault="00C243CA" w:rsidP="002A66B4">
                      <w:r>
                        <w:t xml:space="preserve">Tier 1 and 2 </w:t>
                      </w:r>
                      <w:r w:rsidR="005B77F9">
                        <w:t>p</w:t>
                      </w:r>
                      <w:r>
                        <w:t xml:space="preserve">rojects should include an </w:t>
                      </w:r>
                      <w:r w:rsidR="009E3B69">
                        <w:t xml:space="preserve">overview of how the </w:t>
                      </w:r>
                      <w:r w:rsidR="005B77F9">
                        <w:t>c</w:t>
                      </w:r>
                      <w:r w:rsidR="009E3B69">
                        <w:t>arbon baseline has been developed.</w:t>
                      </w:r>
                    </w:p>
                    <w:p w14:paraId="4FB4074C" w14:textId="2131151F" w:rsidR="002A66B4" w:rsidRDefault="009E3B69" w:rsidP="002A66B4">
                      <w:r>
                        <w:t xml:space="preserve">Tier 3 </w:t>
                      </w:r>
                      <w:r w:rsidR="005B77F9">
                        <w:t>p</w:t>
                      </w:r>
                      <w:r>
                        <w:t xml:space="preserve">rojects calculate carbon emissions based on estimated and can therefore delete this section entirely and progress to </w:t>
                      </w:r>
                      <w:r w:rsidR="005B77F9">
                        <w:t xml:space="preserve">the </w:t>
                      </w:r>
                      <w:r>
                        <w:t xml:space="preserve">Resource </w:t>
                      </w:r>
                      <w:r w:rsidR="005B77F9">
                        <w:t>e</w:t>
                      </w:r>
                      <w:r>
                        <w:t xml:space="preserve">fficiency </w:t>
                      </w:r>
                      <w:r w:rsidR="005B77F9">
                        <w:t>i</w:t>
                      </w:r>
                      <w:r>
                        <w:t xml:space="preserve">nitiatives </w:t>
                      </w:r>
                      <w:r w:rsidR="005B77F9">
                        <w:t>s</w:t>
                      </w:r>
                      <w:r>
                        <w:t>ection</w:t>
                      </w:r>
                      <w:r w:rsidR="00C243CA">
                        <w:t xml:space="preserve">. </w:t>
                      </w:r>
                    </w:p>
                  </w:txbxContent>
                </v:textbox>
                <w10:wrap type="square" anchorx="margin"/>
              </v:shape>
            </w:pict>
          </mc:Fallback>
        </mc:AlternateContent>
      </w:r>
      <w:r w:rsidR="21A5CE41">
        <w:t xml:space="preserve">Base </w:t>
      </w:r>
      <w:r w:rsidR="7DECFF27">
        <w:t>c</w:t>
      </w:r>
      <w:r w:rsidR="21A5CE41">
        <w:t xml:space="preserve">arbon </w:t>
      </w:r>
      <w:r w:rsidR="7DECFF27">
        <w:t>e</w:t>
      </w:r>
      <w:r w:rsidR="21A5CE41">
        <w:t>stimate</w:t>
      </w:r>
      <w:bookmarkEnd w:id="21"/>
    </w:p>
    <w:p w14:paraId="741C063E" w14:textId="4E23E353" w:rsidR="00C243CA" w:rsidRDefault="1CFD9839" w:rsidP="00F85AB0">
      <w:pPr>
        <w:pStyle w:val="Information"/>
      </w:pPr>
      <w:r>
        <w:t xml:space="preserve">All </w:t>
      </w:r>
      <w:r w:rsidR="7DECFF27">
        <w:t>p</w:t>
      </w:r>
      <w:r>
        <w:t xml:space="preserve">rojects should establish a base carbon footprint for the project, noting that only </w:t>
      </w:r>
      <w:r w:rsidR="7DECFF27">
        <w:t>t</w:t>
      </w:r>
      <w:r>
        <w:t xml:space="preserve">ier 1 </w:t>
      </w:r>
      <w:r w:rsidR="7DECFF27">
        <w:t>p</w:t>
      </w:r>
      <w:r>
        <w:t xml:space="preserve">rojects are required to also include mandatory </w:t>
      </w:r>
      <w:r w:rsidR="7DECFF27">
        <w:t>t</w:t>
      </w:r>
      <w:r>
        <w:t>argets against the base carbon estimate.</w:t>
      </w:r>
    </w:p>
    <w:p w14:paraId="05B51160" w14:textId="2FA64A5B" w:rsidR="006B1789" w:rsidRDefault="19F899A1" w:rsidP="00C243CA">
      <w:r>
        <w:t>To</w:t>
      </w:r>
      <w:r w:rsidR="26BD9C1C">
        <w:t xml:space="preserve"> measure </w:t>
      </w:r>
      <w:r>
        <w:t xml:space="preserve">the effectiveness of </w:t>
      </w:r>
      <w:r w:rsidR="7DECFF27">
        <w:t>r</w:t>
      </w:r>
      <w:r w:rsidR="26BD9C1C">
        <w:t xml:space="preserve">esource </w:t>
      </w:r>
      <w:r w:rsidR="7DECFF27">
        <w:t>e</w:t>
      </w:r>
      <w:r w:rsidR="26BD9C1C">
        <w:t xml:space="preserve">fficiency outcomes associated with [insert project </w:t>
      </w:r>
      <w:r w:rsidR="1F117A82">
        <w:t>name</w:t>
      </w:r>
      <w:r w:rsidR="26BD9C1C">
        <w:t>], a project baseline (base carbon estimate) has been prepared. The project baseline, described below</w:t>
      </w:r>
      <w:r>
        <w:t>,</w:t>
      </w:r>
      <w:r w:rsidR="26BD9C1C">
        <w:t xml:space="preserve"> measures the typical carbon impacts of delivering a similar infrastructure project (or maintenance activity).  </w:t>
      </w:r>
    </w:p>
    <w:p w14:paraId="34DB7F9C" w14:textId="72430A5D" w:rsidR="006B1789" w:rsidRDefault="26BD9C1C" w:rsidP="00C243CA">
      <w:r>
        <w:t xml:space="preserve">The </w:t>
      </w:r>
      <w:r w:rsidR="07787F5B">
        <w:t xml:space="preserve">following </w:t>
      </w:r>
      <w:r w:rsidR="6959EDC7">
        <w:t>p</w:t>
      </w:r>
      <w:r>
        <w:t xml:space="preserve">roject baseline </w:t>
      </w:r>
      <w:r w:rsidR="19F899A1">
        <w:t xml:space="preserve">relies </w:t>
      </w:r>
      <w:r>
        <w:t xml:space="preserve">on an initial carbon estimate calculated using the Waka Kotahi </w:t>
      </w:r>
      <w:hyperlink r:id="rId21" w:history="1">
        <w:r w:rsidRPr="000B0616">
          <w:rPr>
            <w:rStyle w:val="Hyperlink"/>
          </w:rPr>
          <w:t>Project Emissions Estimation Tool</w:t>
        </w:r>
        <w:r w:rsidRPr="43B0EC67">
          <w:rPr>
            <w:rStyle w:val="Hyperlink"/>
          </w:rPr>
          <w:t xml:space="preserve"> (PEET)</w:t>
        </w:r>
      </w:hyperlink>
      <w:r w:rsidR="7DA357FF">
        <w:t xml:space="preserve"> </w:t>
      </w:r>
      <w:r w:rsidR="6959EDC7">
        <w:t>–</w:t>
      </w:r>
      <w:r w:rsidR="19F899A1">
        <w:t xml:space="preserve"> </w:t>
      </w:r>
      <w:r>
        <w:t>1</w:t>
      </w:r>
      <w:r w:rsidR="6959EDC7">
        <w:t>st</w:t>
      </w:r>
      <w:r w:rsidR="7DA357FF">
        <w:t xml:space="preserve"> </w:t>
      </w:r>
      <w:r w:rsidR="6959EDC7">
        <w:t>o</w:t>
      </w:r>
      <w:r>
        <w:t>rder.</w:t>
      </w:r>
      <w:r w:rsidR="1440B915">
        <w:t xml:space="preserve"> </w:t>
      </w:r>
      <w:r w:rsidR="07787F5B">
        <w:t>The base carbon estimate is described in table [insert ref] below:</w:t>
      </w:r>
    </w:p>
    <w:p w14:paraId="77459362" w14:textId="259BBCAD" w:rsidR="006B1789" w:rsidRDefault="00504B91" w:rsidP="00F85AB0">
      <w:pPr>
        <w:pStyle w:val="Information"/>
      </w:pPr>
      <w:r>
        <w:t>Please u</w:t>
      </w:r>
      <w:r w:rsidR="00CD3F72">
        <w:t>pdate the following table</w:t>
      </w:r>
      <w:r>
        <w:t>:</w:t>
      </w:r>
    </w:p>
    <w:tbl>
      <w:tblPr>
        <w:tblStyle w:val="GridTable2-Accent1"/>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926"/>
        <w:gridCol w:w="2926"/>
        <w:gridCol w:w="2926"/>
      </w:tblGrid>
      <w:tr w:rsidR="00E323A9" w:rsidRPr="001C44B4" w14:paraId="3CEEC331" w14:textId="77777777" w:rsidTr="43B0EC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Borders>
              <w:top w:val="none" w:sz="0" w:space="0" w:color="auto"/>
              <w:bottom w:val="none" w:sz="0" w:space="0" w:color="auto"/>
              <w:right w:val="none" w:sz="0" w:space="0" w:color="auto"/>
            </w:tcBorders>
            <w:shd w:val="clear" w:color="auto" w:fill="19456B" w:themeFill="background2"/>
          </w:tcPr>
          <w:p w14:paraId="43340BA4" w14:textId="41E356E3" w:rsidR="00597E4F" w:rsidRPr="001C44B4" w:rsidRDefault="1440B915" w:rsidP="001C44B4">
            <w:pPr>
              <w:spacing w:before="120" w:after="120"/>
              <w:rPr>
                <w:b w:val="0"/>
                <w:bCs w:val="0"/>
                <w:color w:val="FFFFFF" w:themeColor="background1"/>
                <w:sz w:val="18"/>
                <w:szCs w:val="18"/>
              </w:rPr>
            </w:pPr>
            <w:r w:rsidRPr="001C44B4">
              <w:rPr>
                <w:b w:val="0"/>
                <w:bCs w:val="0"/>
                <w:color w:val="FFFFFF" w:themeColor="background1"/>
                <w:sz w:val="18"/>
                <w:szCs w:val="18"/>
              </w:rPr>
              <w:t>Material</w:t>
            </w:r>
          </w:p>
        </w:tc>
        <w:tc>
          <w:tcPr>
            <w:tcW w:w="2926" w:type="dxa"/>
            <w:tcBorders>
              <w:top w:val="none" w:sz="0" w:space="0" w:color="auto"/>
              <w:left w:val="none" w:sz="0" w:space="0" w:color="auto"/>
              <w:bottom w:val="none" w:sz="0" w:space="0" w:color="auto"/>
              <w:right w:val="none" w:sz="0" w:space="0" w:color="auto"/>
            </w:tcBorders>
            <w:shd w:val="clear" w:color="auto" w:fill="19456B" w:themeFill="background2"/>
          </w:tcPr>
          <w:p w14:paraId="3EAF61ED" w14:textId="2ADEC02C" w:rsidR="00597E4F" w:rsidRPr="001C44B4" w:rsidRDefault="1440B915" w:rsidP="001C44B4">
            <w:pPr>
              <w:spacing w:before="120" w:after="120"/>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18"/>
                <w:szCs w:val="18"/>
              </w:rPr>
            </w:pPr>
            <w:r w:rsidRPr="001C44B4">
              <w:rPr>
                <w:b w:val="0"/>
                <w:bCs w:val="0"/>
                <w:color w:val="FFFFFF" w:themeColor="background1"/>
                <w:sz w:val="18"/>
                <w:szCs w:val="18"/>
              </w:rPr>
              <w:t>Quantity</w:t>
            </w:r>
          </w:p>
        </w:tc>
        <w:tc>
          <w:tcPr>
            <w:tcW w:w="2926" w:type="dxa"/>
            <w:tcBorders>
              <w:top w:val="none" w:sz="0" w:space="0" w:color="auto"/>
              <w:left w:val="none" w:sz="0" w:space="0" w:color="auto"/>
              <w:bottom w:val="none" w:sz="0" w:space="0" w:color="auto"/>
            </w:tcBorders>
            <w:shd w:val="clear" w:color="auto" w:fill="19456B" w:themeFill="background2"/>
          </w:tcPr>
          <w:p w14:paraId="694CA8A5" w14:textId="78B2DA9B" w:rsidR="00597E4F" w:rsidRPr="001C44B4" w:rsidRDefault="1440B915" w:rsidP="001C44B4">
            <w:pPr>
              <w:spacing w:before="120" w:after="120"/>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18"/>
                <w:szCs w:val="18"/>
              </w:rPr>
            </w:pPr>
            <w:r w:rsidRPr="001C44B4">
              <w:rPr>
                <w:b w:val="0"/>
                <w:bCs w:val="0"/>
                <w:color w:val="FFFFFF" w:themeColor="background1"/>
                <w:sz w:val="18"/>
                <w:szCs w:val="18"/>
              </w:rPr>
              <w:t>Estimated C</w:t>
            </w:r>
            <w:r w:rsidR="7DA357FF" w:rsidRPr="001C44B4">
              <w:rPr>
                <w:b w:val="0"/>
                <w:bCs w:val="0"/>
                <w:color w:val="FFFFFF" w:themeColor="background1"/>
                <w:sz w:val="18"/>
                <w:szCs w:val="18"/>
              </w:rPr>
              <w:t>O</w:t>
            </w:r>
            <w:r w:rsidRPr="001C44B4">
              <w:rPr>
                <w:b w:val="0"/>
                <w:bCs w:val="0"/>
                <w:color w:val="FFFFFF" w:themeColor="background1"/>
                <w:sz w:val="18"/>
                <w:szCs w:val="18"/>
                <w:vertAlign w:val="subscript"/>
              </w:rPr>
              <w:t>2</w:t>
            </w:r>
            <w:r w:rsidRPr="001C44B4">
              <w:rPr>
                <w:b w:val="0"/>
                <w:bCs w:val="0"/>
                <w:color w:val="FFFFFF" w:themeColor="background1"/>
                <w:sz w:val="18"/>
                <w:szCs w:val="18"/>
              </w:rPr>
              <w:t xml:space="preserve"> </w:t>
            </w:r>
            <w:r w:rsidR="6959EDC7" w:rsidRPr="001C44B4">
              <w:rPr>
                <w:b w:val="0"/>
                <w:bCs w:val="0"/>
                <w:color w:val="FFFFFF" w:themeColor="background1"/>
                <w:sz w:val="18"/>
                <w:szCs w:val="18"/>
              </w:rPr>
              <w:t>e</w:t>
            </w:r>
            <w:r w:rsidRPr="001C44B4">
              <w:rPr>
                <w:b w:val="0"/>
                <w:bCs w:val="0"/>
                <w:color w:val="FFFFFF" w:themeColor="background1"/>
                <w:sz w:val="18"/>
                <w:szCs w:val="18"/>
              </w:rPr>
              <w:t>quivalent</w:t>
            </w:r>
          </w:p>
        </w:tc>
      </w:tr>
      <w:tr w:rsidR="00597E4F" w:rsidRPr="001C44B4" w14:paraId="1B497913" w14:textId="77777777" w:rsidTr="00CE75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Pr>
          <w:p w14:paraId="2EC3154E" w14:textId="52A57173" w:rsidR="00597E4F" w:rsidRPr="001C44B4" w:rsidRDefault="1440B915" w:rsidP="001C44B4">
            <w:pPr>
              <w:spacing w:before="120" w:after="120"/>
              <w:rPr>
                <w:b w:val="0"/>
                <w:bCs w:val="0"/>
                <w:sz w:val="18"/>
                <w:szCs w:val="18"/>
              </w:rPr>
            </w:pPr>
            <w:r w:rsidRPr="001C44B4">
              <w:rPr>
                <w:b w:val="0"/>
                <w:bCs w:val="0"/>
                <w:sz w:val="18"/>
                <w:szCs w:val="18"/>
              </w:rPr>
              <w:t>[update with key materials calculated, eg concrete, energy]</w:t>
            </w:r>
          </w:p>
        </w:tc>
        <w:tc>
          <w:tcPr>
            <w:tcW w:w="2926" w:type="dxa"/>
          </w:tcPr>
          <w:p w14:paraId="0D151766" w14:textId="77777777" w:rsidR="00597E4F" w:rsidRPr="001C44B4" w:rsidRDefault="00597E4F" w:rsidP="001C44B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926" w:type="dxa"/>
          </w:tcPr>
          <w:p w14:paraId="7D2F5128" w14:textId="77777777" w:rsidR="00597E4F" w:rsidRPr="001C44B4" w:rsidRDefault="00597E4F" w:rsidP="001C44B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r w:rsidR="00597E4F" w:rsidRPr="001C44B4" w14:paraId="063FF712" w14:textId="77777777" w:rsidTr="00CE758E">
        <w:trPr>
          <w:trHeight w:val="300"/>
        </w:trPr>
        <w:tc>
          <w:tcPr>
            <w:cnfStyle w:val="001000000000" w:firstRow="0" w:lastRow="0" w:firstColumn="1" w:lastColumn="0" w:oddVBand="0" w:evenVBand="0" w:oddHBand="0" w:evenHBand="0" w:firstRowFirstColumn="0" w:firstRowLastColumn="0" w:lastRowFirstColumn="0" w:lastRowLastColumn="0"/>
            <w:tcW w:w="2926" w:type="dxa"/>
          </w:tcPr>
          <w:p w14:paraId="6CB68605" w14:textId="30C6DBE7" w:rsidR="00597E4F" w:rsidRPr="001C44B4" w:rsidRDefault="00597E4F" w:rsidP="001C44B4">
            <w:pPr>
              <w:spacing w:before="120" w:after="120"/>
              <w:rPr>
                <w:b w:val="0"/>
                <w:bCs w:val="0"/>
                <w:sz w:val="18"/>
                <w:szCs w:val="18"/>
              </w:rPr>
            </w:pPr>
          </w:p>
        </w:tc>
        <w:tc>
          <w:tcPr>
            <w:tcW w:w="2926" w:type="dxa"/>
          </w:tcPr>
          <w:p w14:paraId="31406FE5" w14:textId="77777777" w:rsidR="00597E4F" w:rsidRPr="001C44B4" w:rsidRDefault="00597E4F" w:rsidP="001C44B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2926" w:type="dxa"/>
          </w:tcPr>
          <w:p w14:paraId="10116442" w14:textId="77777777" w:rsidR="00597E4F" w:rsidRPr="001C44B4" w:rsidRDefault="00597E4F" w:rsidP="001C44B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r>
      <w:tr w:rsidR="00597E4F" w:rsidRPr="001C44B4" w14:paraId="7E219A98" w14:textId="77777777" w:rsidTr="00CE75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Pr>
          <w:p w14:paraId="5EF61EC4" w14:textId="57EEFF57" w:rsidR="00597E4F" w:rsidRPr="001C44B4" w:rsidRDefault="00597E4F" w:rsidP="001C44B4">
            <w:pPr>
              <w:spacing w:before="120" w:after="120"/>
              <w:rPr>
                <w:b w:val="0"/>
                <w:bCs w:val="0"/>
                <w:sz w:val="18"/>
                <w:szCs w:val="18"/>
              </w:rPr>
            </w:pPr>
          </w:p>
        </w:tc>
        <w:tc>
          <w:tcPr>
            <w:tcW w:w="2926" w:type="dxa"/>
          </w:tcPr>
          <w:p w14:paraId="23072C02" w14:textId="77777777" w:rsidR="00597E4F" w:rsidRPr="001C44B4" w:rsidRDefault="00597E4F" w:rsidP="001C44B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926" w:type="dxa"/>
          </w:tcPr>
          <w:p w14:paraId="6530044B" w14:textId="77777777" w:rsidR="00597E4F" w:rsidRPr="001C44B4" w:rsidRDefault="00597E4F" w:rsidP="001C44B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r w:rsidR="00597E4F" w:rsidRPr="001C44B4" w14:paraId="60C144EE" w14:textId="77777777" w:rsidTr="00CE758E">
        <w:trPr>
          <w:trHeight w:val="300"/>
        </w:trPr>
        <w:tc>
          <w:tcPr>
            <w:cnfStyle w:val="001000000000" w:firstRow="0" w:lastRow="0" w:firstColumn="1" w:lastColumn="0" w:oddVBand="0" w:evenVBand="0" w:oddHBand="0" w:evenHBand="0" w:firstRowFirstColumn="0" w:firstRowLastColumn="0" w:lastRowFirstColumn="0" w:lastRowLastColumn="0"/>
            <w:tcW w:w="2926" w:type="dxa"/>
          </w:tcPr>
          <w:p w14:paraId="6A34A1E4" w14:textId="06C67EF5" w:rsidR="00597E4F" w:rsidRPr="001C44B4" w:rsidRDefault="00597E4F" w:rsidP="001C44B4">
            <w:pPr>
              <w:spacing w:before="120" w:after="120"/>
              <w:rPr>
                <w:b w:val="0"/>
                <w:bCs w:val="0"/>
                <w:sz w:val="18"/>
                <w:szCs w:val="18"/>
              </w:rPr>
            </w:pPr>
          </w:p>
        </w:tc>
        <w:tc>
          <w:tcPr>
            <w:tcW w:w="2926" w:type="dxa"/>
          </w:tcPr>
          <w:p w14:paraId="00339E98" w14:textId="77777777" w:rsidR="00597E4F" w:rsidRPr="001C44B4" w:rsidRDefault="00597E4F" w:rsidP="001C44B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2926" w:type="dxa"/>
          </w:tcPr>
          <w:p w14:paraId="5757DCDF" w14:textId="77777777" w:rsidR="00597E4F" w:rsidRPr="001C44B4" w:rsidRDefault="00597E4F" w:rsidP="001C44B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r>
      <w:tr w:rsidR="00597E4F" w:rsidRPr="001C44B4" w14:paraId="3A95645E" w14:textId="77777777" w:rsidTr="00CE75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Pr>
          <w:p w14:paraId="717E5897" w14:textId="08012206" w:rsidR="00597E4F" w:rsidRPr="001C44B4" w:rsidRDefault="00597E4F" w:rsidP="001C44B4">
            <w:pPr>
              <w:spacing w:before="120" w:after="120"/>
              <w:rPr>
                <w:b w:val="0"/>
                <w:bCs w:val="0"/>
                <w:sz w:val="18"/>
                <w:szCs w:val="18"/>
              </w:rPr>
            </w:pPr>
          </w:p>
        </w:tc>
        <w:tc>
          <w:tcPr>
            <w:tcW w:w="2926" w:type="dxa"/>
          </w:tcPr>
          <w:p w14:paraId="17199BE8" w14:textId="77777777" w:rsidR="00597E4F" w:rsidRPr="001C44B4" w:rsidRDefault="00597E4F" w:rsidP="001C44B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926" w:type="dxa"/>
          </w:tcPr>
          <w:p w14:paraId="4C7EE148" w14:textId="77777777" w:rsidR="00597E4F" w:rsidRPr="001C44B4" w:rsidRDefault="00597E4F" w:rsidP="001C44B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r w:rsidR="00597E4F" w:rsidRPr="001C44B4" w14:paraId="3FF4F37D" w14:textId="77777777" w:rsidTr="00CE758E">
        <w:trPr>
          <w:trHeight w:val="300"/>
        </w:trPr>
        <w:tc>
          <w:tcPr>
            <w:cnfStyle w:val="001000000000" w:firstRow="0" w:lastRow="0" w:firstColumn="1" w:lastColumn="0" w:oddVBand="0" w:evenVBand="0" w:oddHBand="0" w:evenHBand="0" w:firstRowFirstColumn="0" w:firstRowLastColumn="0" w:lastRowFirstColumn="0" w:lastRowLastColumn="0"/>
            <w:tcW w:w="2926" w:type="dxa"/>
          </w:tcPr>
          <w:p w14:paraId="1038427E" w14:textId="2E82E951" w:rsidR="00597E4F" w:rsidRPr="001C44B4" w:rsidRDefault="00597E4F" w:rsidP="001C44B4">
            <w:pPr>
              <w:spacing w:before="120" w:after="120"/>
              <w:rPr>
                <w:b w:val="0"/>
                <w:bCs w:val="0"/>
                <w:sz w:val="18"/>
                <w:szCs w:val="18"/>
              </w:rPr>
            </w:pPr>
          </w:p>
        </w:tc>
        <w:tc>
          <w:tcPr>
            <w:tcW w:w="2926" w:type="dxa"/>
          </w:tcPr>
          <w:p w14:paraId="595B952B" w14:textId="77777777" w:rsidR="00597E4F" w:rsidRPr="001C44B4" w:rsidRDefault="00597E4F" w:rsidP="001C44B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2926" w:type="dxa"/>
          </w:tcPr>
          <w:p w14:paraId="297671B5" w14:textId="77777777" w:rsidR="00597E4F" w:rsidRPr="001C44B4" w:rsidRDefault="00597E4F" w:rsidP="001C44B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r>
      <w:tr w:rsidR="00597E4F" w:rsidRPr="001C44B4" w14:paraId="31CF51C6" w14:textId="77777777" w:rsidTr="00CE75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6" w:type="dxa"/>
          </w:tcPr>
          <w:p w14:paraId="332DC7DF" w14:textId="6F3D978C" w:rsidR="00597E4F" w:rsidRPr="001C44B4" w:rsidRDefault="00597E4F" w:rsidP="001C44B4">
            <w:pPr>
              <w:spacing w:before="120" w:after="120"/>
              <w:rPr>
                <w:b w:val="0"/>
                <w:bCs w:val="0"/>
                <w:sz w:val="18"/>
                <w:szCs w:val="18"/>
              </w:rPr>
            </w:pPr>
          </w:p>
        </w:tc>
        <w:tc>
          <w:tcPr>
            <w:tcW w:w="2926" w:type="dxa"/>
          </w:tcPr>
          <w:p w14:paraId="7E597818" w14:textId="77777777" w:rsidR="00597E4F" w:rsidRPr="001C44B4" w:rsidRDefault="00597E4F" w:rsidP="001C44B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c>
          <w:tcPr>
            <w:tcW w:w="2926" w:type="dxa"/>
          </w:tcPr>
          <w:p w14:paraId="496138DD" w14:textId="77777777" w:rsidR="00597E4F" w:rsidRPr="001C44B4" w:rsidRDefault="00597E4F" w:rsidP="001C44B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r w:rsidR="00597E4F" w:rsidRPr="001C44B4" w14:paraId="59A6FACF" w14:textId="77777777" w:rsidTr="00CE758E">
        <w:trPr>
          <w:trHeight w:val="300"/>
        </w:trPr>
        <w:tc>
          <w:tcPr>
            <w:cnfStyle w:val="001000000000" w:firstRow="0" w:lastRow="0" w:firstColumn="1" w:lastColumn="0" w:oddVBand="0" w:evenVBand="0" w:oddHBand="0" w:evenHBand="0" w:firstRowFirstColumn="0" w:firstRowLastColumn="0" w:lastRowFirstColumn="0" w:lastRowLastColumn="0"/>
            <w:tcW w:w="2926" w:type="dxa"/>
          </w:tcPr>
          <w:p w14:paraId="7980EA73" w14:textId="28EBCEDF" w:rsidR="00597E4F" w:rsidRPr="001C44B4" w:rsidRDefault="00597E4F" w:rsidP="001C44B4">
            <w:pPr>
              <w:spacing w:before="120" w:after="120"/>
              <w:rPr>
                <w:b w:val="0"/>
                <w:bCs w:val="0"/>
                <w:sz w:val="18"/>
                <w:szCs w:val="18"/>
              </w:rPr>
            </w:pPr>
          </w:p>
        </w:tc>
        <w:tc>
          <w:tcPr>
            <w:tcW w:w="2926" w:type="dxa"/>
          </w:tcPr>
          <w:p w14:paraId="61AF2F97" w14:textId="77777777" w:rsidR="00597E4F" w:rsidRPr="001C44B4" w:rsidRDefault="00597E4F" w:rsidP="001C44B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c>
          <w:tcPr>
            <w:tcW w:w="2926" w:type="dxa"/>
          </w:tcPr>
          <w:p w14:paraId="18C1B0C3" w14:textId="77777777" w:rsidR="00597E4F" w:rsidRPr="001C44B4" w:rsidRDefault="00597E4F" w:rsidP="001C44B4">
            <w:pPr>
              <w:spacing w:before="120" w:after="120"/>
              <w:cnfStyle w:val="000000000000" w:firstRow="0" w:lastRow="0" w:firstColumn="0" w:lastColumn="0" w:oddVBand="0" w:evenVBand="0" w:oddHBand="0" w:evenHBand="0" w:firstRowFirstColumn="0" w:firstRowLastColumn="0" w:lastRowFirstColumn="0" w:lastRowLastColumn="0"/>
              <w:rPr>
                <w:sz w:val="18"/>
                <w:szCs w:val="18"/>
              </w:rPr>
            </w:pPr>
          </w:p>
        </w:tc>
      </w:tr>
      <w:tr w:rsidR="00597E4F" w:rsidRPr="001C44B4" w14:paraId="48892B02" w14:textId="77777777" w:rsidTr="00CE75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52" w:type="dxa"/>
            <w:gridSpan w:val="2"/>
            <w:tcBorders>
              <w:bottom w:val="single" w:sz="4" w:space="0" w:color="2575AE" w:themeColor="accent1"/>
            </w:tcBorders>
          </w:tcPr>
          <w:p w14:paraId="31E0AEF9" w14:textId="6799BFFE" w:rsidR="00597E4F" w:rsidRPr="001C44B4" w:rsidRDefault="1440B915" w:rsidP="001C44B4">
            <w:pPr>
              <w:spacing w:before="120" w:after="120"/>
              <w:rPr>
                <w:sz w:val="18"/>
                <w:szCs w:val="18"/>
              </w:rPr>
            </w:pPr>
            <w:r w:rsidRPr="001C44B4">
              <w:rPr>
                <w:sz w:val="18"/>
                <w:szCs w:val="18"/>
              </w:rPr>
              <w:t>Total</w:t>
            </w:r>
          </w:p>
        </w:tc>
        <w:tc>
          <w:tcPr>
            <w:tcW w:w="2926" w:type="dxa"/>
            <w:tcBorders>
              <w:bottom w:val="single" w:sz="4" w:space="0" w:color="2575AE" w:themeColor="accent1"/>
            </w:tcBorders>
          </w:tcPr>
          <w:p w14:paraId="13A553B6" w14:textId="77777777" w:rsidR="00597E4F" w:rsidRPr="001C44B4" w:rsidRDefault="00597E4F" w:rsidP="001C44B4">
            <w:pPr>
              <w:spacing w:before="120" w:after="120"/>
              <w:cnfStyle w:val="000000100000" w:firstRow="0" w:lastRow="0" w:firstColumn="0" w:lastColumn="0" w:oddVBand="0" w:evenVBand="0" w:oddHBand="1" w:evenHBand="0" w:firstRowFirstColumn="0" w:firstRowLastColumn="0" w:lastRowFirstColumn="0" w:lastRowLastColumn="0"/>
              <w:rPr>
                <w:sz w:val="18"/>
                <w:szCs w:val="18"/>
              </w:rPr>
            </w:pPr>
          </w:p>
        </w:tc>
      </w:tr>
    </w:tbl>
    <w:p w14:paraId="6664FEF0" w14:textId="77777777" w:rsidR="00597E4F" w:rsidRDefault="00597E4F" w:rsidP="00C243CA"/>
    <w:p w14:paraId="52688535" w14:textId="3BFEA7FF" w:rsidR="00597E4F" w:rsidRDefault="19F899A1" w:rsidP="00C243CA">
      <w:r>
        <w:t>T</w:t>
      </w:r>
      <w:r w:rsidR="7DA357FF">
        <w:t xml:space="preserve">he base carbon estimate for </w:t>
      </w:r>
      <w:r>
        <w:t xml:space="preserve">[insert project </w:t>
      </w:r>
      <w:r w:rsidR="53AC9E74">
        <w:t>name</w:t>
      </w:r>
      <w:r>
        <w:t xml:space="preserve">], </w:t>
      </w:r>
      <w:r w:rsidR="7DA357FF">
        <w:t xml:space="preserve">prior to application of </w:t>
      </w:r>
      <w:r w:rsidR="6959EDC7">
        <w:t>r</w:t>
      </w:r>
      <w:r w:rsidR="7DA357FF">
        <w:t xml:space="preserve">esource </w:t>
      </w:r>
      <w:r w:rsidR="6959EDC7">
        <w:t>e</w:t>
      </w:r>
      <w:r w:rsidR="7DA357FF">
        <w:t>fficiency initiatives is [insert total from table above] tonne</w:t>
      </w:r>
      <w:r>
        <w:t>s</w:t>
      </w:r>
      <w:r w:rsidR="7DA357FF">
        <w:t xml:space="preserve"> of </w:t>
      </w:r>
      <w:r w:rsidR="6959EDC7">
        <w:t>c</w:t>
      </w:r>
      <w:r w:rsidR="7DA357FF">
        <w:t xml:space="preserve">arbon </w:t>
      </w:r>
      <w:r w:rsidR="6959EDC7">
        <w:t>d</w:t>
      </w:r>
      <w:r w:rsidR="7DA357FF">
        <w:t>ioxide (CO</w:t>
      </w:r>
      <w:r w:rsidR="7DA357FF" w:rsidRPr="00CE758E">
        <w:rPr>
          <w:vertAlign w:val="subscript"/>
        </w:rPr>
        <w:t>2</w:t>
      </w:r>
      <w:r w:rsidR="7DA357FF">
        <w:t xml:space="preserve">) </w:t>
      </w:r>
      <w:r w:rsidR="6959EDC7">
        <w:t>e</w:t>
      </w:r>
      <w:r w:rsidR="7DA357FF">
        <w:t xml:space="preserve">quivalent. </w:t>
      </w:r>
    </w:p>
    <w:p w14:paraId="223DC82B" w14:textId="34E32A16" w:rsidR="005310E3" w:rsidRDefault="005310E3">
      <w:r>
        <w:br w:type="page"/>
      </w:r>
    </w:p>
    <w:bookmarkStart w:id="22" w:name="_Toc142922667"/>
    <w:p w14:paraId="4C309B58" w14:textId="1ED6DC63" w:rsidR="005310E3" w:rsidRDefault="005310E3" w:rsidP="002736B9">
      <w:pPr>
        <w:pStyle w:val="Heading1"/>
      </w:pPr>
      <w:r>
        <w:rPr>
          <w:noProof/>
        </w:rPr>
        <w:lastRenderedPageBreak/>
        <mc:AlternateContent>
          <mc:Choice Requires="wps">
            <w:drawing>
              <wp:anchor distT="45720" distB="45720" distL="114300" distR="114300" simplePos="0" relativeHeight="251663360" behindDoc="0" locked="0" layoutInCell="1" allowOverlap="1" wp14:anchorId="0EFCD371" wp14:editId="48E7DDC8">
                <wp:simplePos x="0" y="0"/>
                <wp:positionH relativeFrom="margin">
                  <wp:align>left</wp:align>
                </wp:positionH>
                <wp:positionV relativeFrom="paragraph">
                  <wp:posOffset>442359</wp:posOffset>
                </wp:positionV>
                <wp:extent cx="6191250" cy="1404620"/>
                <wp:effectExtent l="0" t="0" r="19050" b="2032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chemeClr val="bg2">
                            <a:lumMod val="20000"/>
                            <a:lumOff val="80000"/>
                          </a:schemeClr>
                        </a:solidFill>
                        <a:ln w="9525">
                          <a:solidFill>
                            <a:srgbClr val="000000"/>
                          </a:solidFill>
                          <a:miter lim="800000"/>
                          <a:headEnd/>
                          <a:tailEnd/>
                        </a:ln>
                      </wps:spPr>
                      <wps:txbx>
                        <w:txbxContent>
                          <w:p w14:paraId="245DA813" w14:textId="520C00D2" w:rsidR="005310E3" w:rsidRDefault="005310E3" w:rsidP="005310E3">
                            <w:r>
                              <w:t xml:space="preserve">Tier 1 and 2 </w:t>
                            </w:r>
                            <w:r w:rsidR="00E323A9">
                              <w:t>p</w:t>
                            </w:r>
                            <w:r>
                              <w:t xml:space="preserve">rojects must detail the </w:t>
                            </w:r>
                            <w:r w:rsidR="00E323A9">
                              <w:t>e</w:t>
                            </w:r>
                            <w:r>
                              <w:t xml:space="preserve">valuation process applied in respect to </w:t>
                            </w:r>
                            <w:r w:rsidR="00E323A9">
                              <w:t>r</w:t>
                            </w:r>
                            <w:r>
                              <w:t xml:space="preserve">esource </w:t>
                            </w:r>
                            <w:r w:rsidR="00E323A9">
                              <w:t>e</w:t>
                            </w:r>
                            <w:r>
                              <w:t xml:space="preserve">fficiency initiatives included at the conclusion of </w:t>
                            </w:r>
                            <w:r w:rsidR="00E323A9">
                              <w:t>d</w:t>
                            </w:r>
                            <w:r>
                              <w:t xml:space="preserve">etailed </w:t>
                            </w:r>
                            <w:r w:rsidR="00E323A9">
                              <w:t>d</w:t>
                            </w:r>
                            <w:r>
                              <w:t>esign. Noting this section may be left incomplete until REWMP is finalised.</w:t>
                            </w:r>
                          </w:p>
                          <w:p w14:paraId="3805A8FC" w14:textId="42EADA68" w:rsidR="005310E3" w:rsidRDefault="005310E3" w:rsidP="005310E3">
                            <w:r>
                              <w:t xml:space="preserve">Tier 3 </w:t>
                            </w:r>
                            <w:r w:rsidR="00E323A9">
                              <w:t>p</w:t>
                            </w:r>
                            <w:r>
                              <w:t>rojects are not required to provide a breakdown of the evaluation of opportunities and can therefore delete this section entirely and progress to</w:t>
                            </w:r>
                            <w:r w:rsidR="00E323A9">
                              <w:t xml:space="preserve"> the</w:t>
                            </w:r>
                            <w:r>
                              <w:t xml:space="preserve"> Resource </w:t>
                            </w:r>
                            <w:r w:rsidR="00E323A9">
                              <w:t>e</w:t>
                            </w:r>
                            <w:r>
                              <w:t xml:space="preserve">fficiency </w:t>
                            </w:r>
                            <w:r w:rsidR="00E323A9">
                              <w:t>i</w:t>
                            </w:r>
                            <w:r>
                              <w:t xml:space="preserve">nitiatives </w:t>
                            </w:r>
                            <w:r w:rsidR="00E323A9">
                              <w:t>s</w:t>
                            </w:r>
                            <w:r>
                              <w:t xml:space="preserve">ection.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CD371" id="Text Box 10" o:spid="_x0000_s1031" type="#_x0000_t202" style="position:absolute;margin-left:0;margin-top:34.85pt;width:487.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" fillcolor="#c1daf0 [670]">
                <v:textbox style="mso-fit-shape-to-text:t">
                  <w:txbxContent>
                    <w:p w14:paraId="245DA813" w14:textId="520C00D2" w:rsidR="005310E3" w:rsidRDefault="005310E3" w:rsidP="005310E3">
                      <w:r>
                        <w:t xml:space="preserve">Tier 1 and 2 </w:t>
                      </w:r>
                      <w:r w:rsidR="00E323A9">
                        <w:t>p</w:t>
                      </w:r>
                      <w:r>
                        <w:t xml:space="preserve">rojects must detail the </w:t>
                      </w:r>
                      <w:r w:rsidR="00E323A9">
                        <w:t>e</w:t>
                      </w:r>
                      <w:r>
                        <w:t xml:space="preserve">valuation process applied in respect to </w:t>
                      </w:r>
                      <w:r w:rsidR="00E323A9">
                        <w:t>r</w:t>
                      </w:r>
                      <w:r>
                        <w:t xml:space="preserve">esource </w:t>
                      </w:r>
                      <w:r w:rsidR="00E323A9">
                        <w:t>e</w:t>
                      </w:r>
                      <w:r>
                        <w:t xml:space="preserve">fficiency initiatives included at the conclusion of </w:t>
                      </w:r>
                      <w:r w:rsidR="00E323A9">
                        <w:t>d</w:t>
                      </w:r>
                      <w:r>
                        <w:t xml:space="preserve">etailed </w:t>
                      </w:r>
                      <w:r w:rsidR="00E323A9">
                        <w:t>d</w:t>
                      </w:r>
                      <w:r>
                        <w:t>esign. Noting this section may be left incomplete until REWMP is finalised.</w:t>
                      </w:r>
                    </w:p>
                    <w:p w14:paraId="3805A8FC" w14:textId="42EADA68" w:rsidR="005310E3" w:rsidRDefault="005310E3" w:rsidP="005310E3">
                      <w:r>
                        <w:t xml:space="preserve">Tier 3 </w:t>
                      </w:r>
                      <w:r w:rsidR="00E323A9">
                        <w:t>p</w:t>
                      </w:r>
                      <w:r>
                        <w:t>rojects are not required to provide a breakdown of the evaluation of opportunities and can therefore delete this section entirely and progress to</w:t>
                      </w:r>
                      <w:r w:rsidR="00E323A9">
                        <w:t xml:space="preserve"> the</w:t>
                      </w:r>
                      <w:r>
                        <w:t xml:space="preserve"> Resource </w:t>
                      </w:r>
                      <w:r w:rsidR="00E323A9">
                        <w:t>e</w:t>
                      </w:r>
                      <w:r>
                        <w:t xml:space="preserve">fficiency </w:t>
                      </w:r>
                      <w:r w:rsidR="00E323A9">
                        <w:t>i</w:t>
                      </w:r>
                      <w:r>
                        <w:t xml:space="preserve">nitiatives </w:t>
                      </w:r>
                      <w:r w:rsidR="00E323A9">
                        <w:t>s</w:t>
                      </w:r>
                      <w:r>
                        <w:t xml:space="preserve">ection. </w:t>
                      </w:r>
                    </w:p>
                  </w:txbxContent>
                </v:textbox>
                <w10:wrap type="square" anchorx="margin"/>
              </v:shape>
            </w:pict>
          </mc:Fallback>
        </mc:AlternateContent>
      </w:r>
      <w:r w:rsidR="7DA357FF">
        <w:t xml:space="preserve">Resource </w:t>
      </w:r>
      <w:r w:rsidR="6959EDC7">
        <w:t>e</w:t>
      </w:r>
      <w:r w:rsidR="7DA357FF">
        <w:t xml:space="preserve">fficiency </w:t>
      </w:r>
      <w:r w:rsidR="6959EDC7">
        <w:t>e</w:t>
      </w:r>
      <w:r w:rsidR="7DA357FF">
        <w:t>valuation</w:t>
      </w:r>
      <w:bookmarkEnd w:id="22"/>
    </w:p>
    <w:p w14:paraId="7FC469F6" w14:textId="06F84C58" w:rsidR="005310E3" w:rsidRDefault="144C04C5" w:rsidP="00F85AB0">
      <w:pPr>
        <w:pStyle w:val="Information"/>
      </w:pPr>
      <w:r>
        <w:t>Describe evaluation activities/processes</w:t>
      </w:r>
      <w:r w:rsidR="6959EDC7">
        <w:t>,</w:t>
      </w:r>
      <w:r>
        <w:t xml:space="preserve"> noting that for </w:t>
      </w:r>
      <w:r w:rsidR="6959EDC7">
        <w:t>t</w:t>
      </w:r>
      <w:r w:rsidR="7DA357FF">
        <w:t xml:space="preserve">ier 1 </w:t>
      </w:r>
      <w:r w:rsidR="6959EDC7">
        <w:t>p</w:t>
      </w:r>
      <w:r w:rsidR="7DA357FF">
        <w:t xml:space="preserve">rojects it is recommended to include </w:t>
      </w:r>
      <w:r w:rsidR="6959EDC7">
        <w:t>r</w:t>
      </w:r>
      <w:r w:rsidR="7DA357FF">
        <w:t xml:space="preserve">esource </w:t>
      </w:r>
      <w:r w:rsidR="6959EDC7">
        <w:t>e</w:t>
      </w:r>
      <w:r w:rsidR="7DA357FF">
        <w:t xml:space="preserve">fficiency criteria in the </w:t>
      </w:r>
      <w:r w:rsidR="6959EDC7">
        <w:t>m</w:t>
      </w:r>
      <w:r w:rsidR="7DA357FF">
        <w:t>ulti-</w:t>
      </w:r>
      <w:r w:rsidR="6959EDC7">
        <w:t>c</w:t>
      </w:r>
      <w:r w:rsidR="7DA357FF">
        <w:t xml:space="preserve">riteria </w:t>
      </w:r>
      <w:r w:rsidR="6959EDC7">
        <w:t>a</w:t>
      </w:r>
      <w:r w:rsidR="7DA357FF">
        <w:t>nalysis (MCA) screening process.</w:t>
      </w:r>
    </w:p>
    <w:p w14:paraId="70F94ECD" w14:textId="0547034D" w:rsidR="005310E3" w:rsidRDefault="7DA357FF" w:rsidP="005310E3">
      <w:r>
        <w:t xml:space="preserve">In evaluating </w:t>
      </w:r>
      <w:r w:rsidR="6959EDC7">
        <w:t>r</w:t>
      </w:r>
      <w:r>
        <w:t xml:space="preserve">esource </w:t>
      </w:r>
      <w:r w:rsidR="6959EDC7">
        <w:t>e</w:t>
      </w:r>
      <w:r>
        <w:t>fficiency opportunities as part of this project, the following evaluation process was undertaken.</w:t>
      </w:r>
    </w:p>
    <w:p w14:paraId="26B5C574" w14:textId="471F58F2" w:rsidR="005310E3" w:rsidRDefault="7DA357FF" w:rsidP="005310E3">
      <w:r>
        <w:t xml:space="preserve">As a </w:t>
      </w:r>
      <w:r w:rsidR="6959EDC7">
        <w:t xml:space="preserve">tier </w:t>
      </w:r>
      <w:r>
        <w:t xml:space="preserve">[insert project </w:t>
      </w:r>
      <w:r w:rsidR="6959EDC7">
        <w:t>t</w:t>
      </w:r>
      <w:r>
        <w:t xml:space="preserve">ier] </w:t>
      </w:r>
      <w:r w:rsidR="6959EDC7">
        <w:t>p</w:t>
      </w:r>
      <w:r>
        <w:t xml:space="preserve">roject, the evaluation of </w:t>
      </w:r>
      <w:r w:rsidR="6959EDC7">
        <w:t>r</w:t>
      </w:r>
      <w:r>
        <w:t xml:space="preserve">esource </w:t>
      </w:r>
      <w:r w:rsidR="6959EDC7">
        <w:t>e</w:t>
      </w:r>
      <w:r>
        <w:t>fficiency opportunities has included:</w:t>
      </w:r>
    </w:p>
    <w:p w14:paraId="440D0FDA" w14:textId="6B33DCE3" w:rsidR="00C619DF" w:rsidRDefault="00C619DF" w:rsidP="00C619DF">
      <w:pPr>
        <w:pStyle w:val="ListParagraph"/>
        <w:numPr>
          <w:ilvl w:val="0"/>
          <w:numId w:val="28"/>
        </w:numPr>
      </w:pPr>
      <w:r>
        <w:t xml:space="preserve">[insert list of evaluation </w:t>
      </w:r>
      <w:r w:rsidR="00FA5425">
        <w:t>activities</w:t>
      </w:r>
      <w:r>
        <w:t>]</w:t>
      </w:r>
      <w:r w:rsidR="0007119D">
        <w:t>.</w:t>
      </w:r>
    </w:p>
    <w:p w14:paraId="3E77DB54" w14:textId="1A8498CD" w:rsidR="00C619DF" w:rsidRDefault="46C3D1AB" w:rsidP="00C619DF">
      <w:r>
        <w:t xml:space="preserve">The overall evaluation of </w:t>
      </w:r>
      <w:r w:rsidR="6959EDC7">
        <w:t>r</w:t>
      </w:r>
      <w:r>
        <w:t xml:space="preserve">esource </w:t>
      </w:r>
      <w:r w:rsidR="6959EDC7">
        <w:t>e</w:t>
      </w:r>
      <w:r>
        <w:t>fficiency opportunities for the project considered</w:t>
      </w:r>
      <w:r w:rsidR="6959EDC7">
        <w:t xml:space="preserve"> were</w:t>
      </w:r>
      <w:r>
        <w:t xml:space="preserve"> [insert number of </w:t>
      </w:r>
      <w:r w:rsidR="6959EDC7">
        <w:t xml:space="preserve">resource efficiency </w:t>
      </w:r>
      <w:r>
        <w:t xml:space="preserve">opportunities included in the </w:t>
      </w:r>
      <w:r w:rsidR="6959EDC7">
        <w:t>o</w:t>
      </w:r>
      <w:r>
        <w:t>pportunities register]</w:t>
      </w:r>
      <w:r w:rsidR="6959EDC7">
        <w:t>.</w:t>
      </w:r>
      <w:r>
        <w:t xml:space="preserve"> </w:t>
      </w:r>
      <w:r w:rsidR="6959EDC7">
        <w:t>O</w:t>
      </w:r>
      <w:r>
        <w:t>f this longlist, the following opportunities were shortlisted:</w:t>
      </w:r>
    </w:p>
    <w:p w14:paraId="41EB8058" w14:textId="3FADE2A8" w:rsidR="00C619DF" w:rsidRDefault="00C619DF" w:rsidP="00AD3561">
      <w:pPr>
        <w:pStyle w:val="ListParagraph"/>
        <w:numPr>
          <w:ilvl w:val="0"/>
          <w:numId w:val="28"/>
        </w:numPr>
      </w:pPr>
      <w:r>
        <w:t>[insert shortlisted opportunities]</w:t>
      </w:r>
      <w:r w:rsidR="0007119D">
        <w:t>.</w:t>
      </w:r>
    </w:p>
    <w:p w14:paraId="067153D5" w14:textId="30FE3E89" w:rsidR="00C619DF" w:rsidRDefault="00C619DF" w:rsidP="00C619DF">
      <w:r>
        <w:t>The outcome of the [insert evaluation type], concluded that [inser</w:t>
      </w:r>
      <w:r w:rsidR="00504B91">
        <w:t>t</w:t>
      </w:r>
      <w:r>
        <w:t xml:space="preserve"> description of evaluation outcomes]. </w:t>
      </w:r>
    </w:p>
    <w:p w14:paraId="671DA8E7" w14:textId="36F8597A" w:rsidR="005310E3" w:rsidRPr="00C243CA" w:rsidRDefault="00C619DF" w:rsidP="003D32F1">
      <w:pPr>
        <w:pStyle w:val="Information"/>
        <w:sectPr w:rsidR="005310E3" w:rsidRPr="00C243CA" w:rsidSect="005146DA">
          <w:headerReference w:type="first" r:id="rId22"/>
          <w:pgSz w:w="11906" w:h="16838"/>
          <w:pgMar w:top="1168" w:right="2126" w:bottom="1559" w:left="992" w:header="709" w:footer="709" w:gutter="0"/>
          <w:cols w:space="708"/>
          <w:titlePg/>
          <w:docGrid w:linePitch="360"/>
        </w:sectPr>
      </w:pPr>
      <w:r>
        <w:t>Where applicable a snapshot of the project MCA should be added to this section.</w:t>
      </w:r>
      <w:r w:rsidR="005310E3" w:rsidRPr="003D32F1">
        <w:br w:type="page"/>
      </w:r>
    </w:p>
    <w:bookmarkStart w:id="23" w:name="_Toc142922668"/>
    <w:p w14:paraId="0B97F163" w14:textId="27B9B6AA" w:rsidR="007453D6" w:rsidRDefault="003422C7" w:rsidP="002736B9">
      <w:pPr>
        <w:pStyle w:val="Heading1"/>
      </w:pPr>
      <w:r w:rsidRPr="00AD3561">
        <w:rPr>
          <w:rFonts w:asciiTheme="minorHAnsi" w:eastAsiaTheme="minorHAnsi" w:hAnsiTheme="minorHAnsi" w:cstheme="minorBidi"/>
          <w:noProof/>
          <w:color w:val="auto"/>
          <w:sz w:val="20"/>
          <w:szCs w:val="20"/>
        </w:rPr>
        <w:lastRenderedPageBreak/>
        <mc:AlternateContent>
          <mc:Choice Requires="wps">
            <w:drawing>
              <wp:anchor distT="45720" distB="45720" distL="114300" distR="114300" simplePos="0" relativeHeight="251667456" behindDoc="0" locked="0" layoutInCell="1" allowOverlap="1" wp14:anchorId="0D30BDB6" wp14:editId="57925A30">
                <wp:simplePos x="0" y="0"/>
                <wp:positionH relativeFrom="margin">
                  <wp:posOffset>-54610</wp:posOffset>
                </wp:positionH>
                <wp:positionV relativeFrom="paragraph">
                  <wp:posOffset>643890</wp:posOffset>
                </wp:positionV>
                <wp:extent cx="8430260" cy="290830"/>
                <wp:effectExtent l="0" t="0" r="27940" b="1397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0260" cy="290830"/>
                        </a:xfrm>
                        <a:prstGeom prst="rect">
                          <a:avLst/>
                        </a:prstGeom>
                        <a:solidFill>
                          <a:schemeClr val="bg2">
                            <a:lumMod val="20000"/>
                            <a:lumOff val="80000"/>
                          </a:schemeClr>
                        </a:solidFill>
                        <a:ln w="9525">
                          <a:solidFill>
                            <a:srgbClr val="000000"/>
                          </a:solidFill>
                          <a:miter lim="800000"/>
                          <a:headEnd/>
                          <a:tailEnd/>
                        </a:ln>
                      </wps:spPr>
                      <wps:txbx>
                        <w:txbxContent>
                          <w:p w14:paraId="464DB0AA" w14:textId="6127548D" w:rsidR="00AD3561" w:rsidRDefault="00AD3561" w:rsidP="00AD3561">
                            <w:r>
                              <w:t xml:space="preserve">All </w:t>
                            </w:r>
                            <w:r w:rsidR="00E323A9">
                              <w:t>p</w:t>
                            </w:r>
                            <w:r>
                              <w:t>rojects (</w:t>
                            </w:r>
                            <w:r w:rsidR="00E323A9">
                              <w:t>t</w:t>
                            </w:r>
                            <w:r>
                              <w:t>ier 1</w:t>
                            </w:r>
                            <w:r w:rsidR="00E323A9">
                              <w:rPr>
                                <w:rFonts w:cstheme="minorHAnsi"/>
                              </w:rPr>
                              <w:t>–</w:t>
                            </w:r>
                            <w:r>
                              <w:t xml:space="preserve">3) to complete the Resource </w:t>
                            </w:r>
                            <w:r w:rsidR="00E323A9">
                              <w:t>e</w:t>
                            </w:r>
                            <w:r>
                              <w:t xml:space="preserve">fficiency </w:t>
                            </w:r>
                            <w:r w:rsidR="00E323A9">
                              <w:t>i</w:t>
                            </w:r>
                            <w:r>
                              <w:t>nitiatives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BDB6" id="_x0000_s1032" type="#_x0000_t202" style="position:absolute;margin-left:-4.3pt;margin-top:50.7pt;width:663.8pt;height:22.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" fillcolor="#c1daf0 [670]">
                <v:textbox>
                  <w:txbxContent>
                    <w:p w14:paraId="464DB0AA" w14:textId="6127548D" w:rsidR="00AD3561" w:rsidRDefault="00AD3561" w:rsidP="00AD3561">
                      <w:r>
                        <w:t xml:space="preserve">All </w:t>
                      </w:r>
                      <w:r w:rsidR="00E323A9">
                        <w:t>p</w:t>
                      </w:r>
                      <w:r>
                        <w:t>rojects (</w:t>
                      </w:r>
                      <w:r w:rsidR="00E323A9">
                        <w:t>t</w:t>
                      </w:r>
                      <w:r>
                        <w:t>ier 1</w:t>
                      </w:r>
                      <w:r w:rsidR="00E323A9">
                        <w:rPr>
                          <w:rFonts w:cstheme="minorHAnsi"/>
                        </w:rPr>
                        <w:t>–</w:t>
                      </w:r>
                      <w:r>
                        <w:t xml:space="preserve">3) to complete the Resource </w:t>
                      </w:r>
                      <w:r w:rsidR="00E323A9">
                        <w:t>e</w:t>
                      </w:r>
                      <w:r>
                        <w:t xml:space="preserve">fficiency </w:t>
                      </w:r>
                      <w:r w:rsidR="00E323A9">
                        <w:t>i</w:t>
                      </w:r>
                      <w:r>
                        <w:t>nitiatives section.</w:t>
                      </w:r>
                    </w:p>
                  </w:txbxContent>
                </v:textbox>
                <w10:wrap type="topAndBottom" anchorx="margin"/>
              </v:shape>
            </w:pict>
          </mc:Fallback>
        </mc:AlternateContent>
      </w:r>
      <w:r w:rsidR="13FB4848">
        <w:t>Resource</w:t>
      </w:r>
      <w:r w:rsidR="26FFB962">
        <w:t xml:space="preserve"> </w:t>
      </w:r>
      <w:r w:rsidR="6959EDC7">
        <w:t>e</w:t>
      </w:r>
      <w:r w:rsidR="26FFB962">
        <w:t xml:space="preserve">fficiency </w:t>
      </w:r>
      <w:r w:rsidR="6959EDC7">
        <w:t>i</w:t>
      </w:r>
      <w:r w:rsidR="26FFB962">
        <w:t>nitiatives</w:t>
      </w:r>
      <w:bookmarkEnd w:id="23"/>
      <w:r w:rsidR="26FFB962">
        <w:t xml:space="preserve"> </w:t>
      </w:r>
    </w:p>
    <w:p w14:paraId="0AA29AA8" w14:textId="107800C1" w:rsidR="00A264C9" w:rsidRDefault="6F44B1A7" w:rsidP="009A48FE">
      <w:pPr>
        <w:pStyle w:val="Heading2"/>
      </w:pPr>
      <w:bookmarkStart w:id="24" w:name="_Toc142922669"/>
      <w:r>
        <w:t xml:space="preserve">Summary of </w:t>
      </w:r>
      <w:r w:rsidR="6959EDC7">
        <w:t>i</w:t>
      </w:r>
      <w:r>
        <w:t xml:space="preserve">nitiatives and </w:t>
      </w:r>
      <w:r w:rsidR="6959EDC7">
        <w:t>i</w:t>
      </w:r>
      <w:r>
        <w:t xml:space="preserve">mplementation </w:t>
      </w:r>
      <w:r w:rsidR="6959EDC7">
        <w:t>p</w:t>
      </w:r>
      <w:r>
        <w:t>lan</w:t>
      </w:r>
      <w:bookmarkEnd w:id="24"/>
      <w:r>
        <w:t xml:space="preserve"> </w:t>
      </w:r>
    </w:p>
    <w:p w14:paraId="2990BE89" w14:textId="573F1435" w:rsidR="009E0CE5" w:rsidRDefault="007F1C52" w:rsidP="00B1582B">
      <w:r>
        <w:t>Th</w:t>
      </w:r>
      <w:r w:rsidR="0029576F">
        <w:t>e</w:t>
      </w:r>
      <w:r>
        <w:t xml:space="preserve"> table</w:t>
      </w:r>
      <w:r w:rsidR="0029576F">
        <w:t xml:space="preserve"> below</w:t>
      </w:r>
      <w:r w:rsidR="009E0CE5">
        <w:t xml:space="preserve"> </w:t>
      </w:r>
      <w:r w:rsidR="0074633B">
        <w:t xml:space="preserve">presents </w:t>
      </w:r>
      <w:r w:rsidR="00B1582B">
        <w:t>the resource efficiency initiatives that have been/are planned to be, implemented on the project and</w:t>
      </w:r>
      <w:r w:rsidR="0074633B">
        <w:t xml:space="preserve"> information</w:t>
      </w:r>
      <w:r w:rsidR="00266244">
        <w:t xml:space="preserve"> about their implementation</w:t>
      </w:r>
      <w:r w:rsidR="00C76612">
        <w:t xml:space="preserve"> </w:t>
      </w:r>
      <w:r w:rsidR="0087118E">
        <w:t>status</w:t>
      </w:r>
      <w:r w:rsidR="00266244">
        <w:t xml:space="preserve">. </w:t>
      </w:r>
      <w:r w:rsidR="0074633B">
        <w:t xml:space="preserve">  </w:t>
      </w:r>
      <w:r w:rsidR="00B1582B">
        <w:t xml:space="preserve">  </w:t>
      </w:r>
    </w:p>
    <w:p w14:paraId="61BC1FB1" w14:textId="4D84CB21" w:rsidR="00A264C9" w:rsidRDefault="3A000D4B" w:rsidP="00F85AB0">
      <w:pPr>
        <w:pStyle w:val="Information"/>
      </w:pPr>
      <w:r>
        <w:t xml:space="preserve">The table </w:t>
      </w:r>
      <w:r w:rsidR="3644D89A">
        <w:t xml:space="preserve">below </w:t>
      </w:r>
      <w:r w:rsidR="25FC86F5">
        <w:t xml:space="preserve">matches the layout of the </w:t>
      </w:r>
      <w:r w:rsidR="6959EDC7">
        <w:t>‘</w:t>
      </w:r>
      <w:r w:rsidR="25FC86F5">
        <w:t>Implementation</w:t>
      </w:r>
      <w:r w:rsidR="6959EDC7">
        <w:t>’</w:t>
      </w:r>
      <w:r w:rsidR="25FC86F5">
        <w:t xml:space="preserve"> tab of the </w:t>
      </w:r>
      <w:r w:rsidR="6959EDC7">
        <w:t>o</w:t>
      </w:r>
      <w:r w:rsidR="25FC86F5">
        <w:t xml:space="preserve">pportunities </w:t>
      </w:r>
      <w:r w:rsidR="6959EDC7">
        <w:t>r</w:t>
      </w:r>
      <w:r w:rsidR="25FC86F5">
        <w:t xml:space="preserve">egister and </w:t>
      </w:r>
      <w:r w:rsidR="6959EDC7">
        <w:t>i</w:t>
      </w:r>
      <w:r w:rsidR="25FC86F5">
        <w:t xml:space="preserve">nitiatives </w:t>
      </w:r>
      <w:r w:rsidR="6959EDC7">
        <w:t>t</w:t>
      </w:r>
      <w:r w:rsidR="25FC86F5">
        <w:t>racker</w:t>
      </w:r>
      <w:r w:rsidR="6959EDC7">
        <w:t>,</w:t>
      </w:r>
      <w:r w:rsidR="74B3BEA9">
        <w:t xml:space="preserve"> with the intention that information can be copied directly into this table. </w:t>
      </w:r>
    </w:p>
    <w:tbl>
      <w:tblPr>
        <w:tblStyle w:val="NZTA"/>
        <w:tblW w:w="0" w:type="auto"/>
        <w:tblLayout w:type="fixed"/>
        <w:tblLook w:val="04A0" w:firstRow="1" w:lastRow="0" w:firstColumn="1" w:lastColumn="0" w:noHBand="0" w:noVBand="1"/>
      </w:tblPr>
      <w:tblGrid>
        <w:gridCol w:w="704"/>
        <w:gridCol w:w="1161"/>
        <w:gridCol w:w="2525"/>
        <w:gridCol w:w="1109"/>
        <w:gridCol w:w="1364"/>
        <w:gridCol w:w="1694"/>
        <w:gridCol w:w="1503"/>
        <w:gridCol w:w="1559"/>
        <w:gridCol w:w="1078"/>
        <w:gridCol w:w="1404"/>
      </w:tblGrid>
      <w:tr w:rsidR="00DF45DE" w14:paraId="7C4CD5A1" w14:textId="77777777" w:rsidTr="43B0EC67">
        <w:trPr>
          <w:cnfStyle w:val="100000000000" w:firstRow="1" w:lastRow="0" w:firstColumn="0" w:lastColumn="0" w:oddVBand="0" w:evenVBand="0" w:oddHBand="0" w:evenHBand="0" w:firstRowFirstColumn="0" w:firstRowLastColumn="0" w:lastRowFirstColumn="0" w:lastRowLastColumn="0"/>
          <w:trHeight w:val="300"/>
        </w:trPr>
        <w:tc>
          <w:tcPr>
            <w:tcW w:w="704" w:type="dxa"/>
            <w:vAlign w:val="top"/>
          </w:tcPr>
          <w:p w14:paraId="2EFEDB32" w14:textId="718CC7F2" w:rsidR="00E3347B" w:rsidRPr="001A0AF1" w:rsidRDefault="00E6124C" w:rsidP="00E323A9">
            <w:pPr>
              <w:rPr>
                <w:b/>
                <w:bCs/>
              </w:rPr>
            </w:pPr>
            <w:r w:rsidRPr="001A0AF1">
              <w:rPr>
                <w:b/>
                <w:bCs/>
              </w:rPr>
              <w:t>ID</w:t>
            </w:r>
          </w:p>
        </w:tc>
        <w:tc>
          <w:tcPr>
            <w:tcW w:w="1161" w:type="dxa"/>
            <w:vAlign w:val="top"/>
          </w:tcPr>
          <w:p w14:paraId="033C4AC4" w14:textId="33CB49CD" w:rsidR="00E3347B" w:rsidRDefault="05E54791" w:rsidP="00E323A9">
            <w:pPr>
              <w:rPr>
                <w:b/>
                <w:bCs/>
              </w:rPr>
            </w:pPr>
            <w:r w:rsidRPr="43B0EC67">
              <w:rPr>
                <w:b/>
                <w:bCs/>
              </w:rPr>
              <w:t xml:space="preserve">Resource </w:t>
            </w:r>
            <w:r w:rsidR="6959EDC7" w:rsidRPr="43B0EC67">
              <w:rPr>
                <w:b/>
                <w:bCs/>
              </w:rPr>
              <w:t>e</w:t>
            </w:r>
            <w:r w:rsidRPr="43B0EC67">
              <w:rPr>
                <w:b/>
                <w:bCs/>
              </w:rPr>
              <w:t xml:space="preserve">fficiency </w:t>
            </w:r>
            <w:r w:rsidR="6959EDC7" w:rsidRPr="43B0EC67">
              <w:rPr>
                <w:b/>
                <w:bCs/>
              </w:rPr>
              <w:t>c</w:t>
            </w:r>
            <w:r w:rsidRPr="43B0EC67">
              <w:rPr>
                <w:b/>
                <w:bCs/>
              </w:rPr>
              <w:t>ategory</w:t>
            </w:r>
          </w:p>
          <w:p w14:paraId="022BE249" w14:textId="6BE27941" w:rsidR="00572639" w:rsidRPr="001A0AF1" w:rsidRDefault="6978FC91" w:rsidP="00E323A9">
            <w:pPr>
              <w:rPr>
                <w:b/>
                <w:bCs/>
              </w:rPr>
            </w:pPr>
            <w:r w:rsidRPr="43B0EC67">
              <w:rPr>
                <w:i/>
                <w:iCs/>
              </w:rPr>
              <w:t>(Materials</w:t>
            </w:r>
            <w:r w:rsidR="6959EDC7" w:rsidRPr="43B0EC67">
              <w:rPr>
                <w:i/>
                <w:iCs/>
              </w:rPr>
              <w:t>,</w:t>
            </w:r>
            <w:r w:rsidRPr="43B0EC67">
              <w:rPr>
                <w:i/>
                <w:iCs/>
              </w:rPr>
              <w:t xml:space="preserve"> </w:t>
            </w:r>
            <w:r w:rsidR="6959EDC7" w:rsidRPr="43B0EC67">
              <w:rPr>
                <w:i/>
                <w:iCs/>
              </w:rPr>
              <w:t>E</w:t>
            </w:r>
            <w:r w:rsidRPr="43B0EC67">
              <w:rPr>
                <w:i/>
                <w:iCs/>
              </w:rPr>
              <w:t>nergy</w:t>
            </w:r>
            <w:r w:rsidR="6959EDC7" w:rsidRPr="43B0EC67">
              <w:rPr>
                <w:i/>
                <w:iCs/>
              </w:rPr>
              <w:t>,</w:t>
            </w:r>
            <w:r w:rsidRPr="43B0EC67">
              <w:rPr>
                <w:i/>
                <w:iCs/>
              </w:rPr>
              <w:t xml:space="preserve"> </w:t>
            </w:r>
            <w:r w:rsidR="6959EDC7" w:rsidRPr="43B0EC67">
              <w:rPr>
                <w:i/>
                <w:iCs/>
              </w:rPr>
              <w:t>W</w:t>
            </w:r>
            <w:r w:rsidRPr="43B0EC67">
              <w:rPr>
                <w:i/>
                <w:iCs/>
              </w:rPr>
              <w:t>aste</w:t>
            </w:r>
            <w:r w:rsidR="6959EDC7" w:rsidRPr="43B0EC67">
              <w:rPr>
                <w:i/>
                <w:iCs/>
              </w:rPr>
              <w:t>,</w:t>
            </w:r>
            <w:r w:rsidR="063A1CA6" w:rsidRPr="43B0EC67">
              <w:rPr>
                <w:i/>
                <w:iCs/>
              </w:rPr>
              <w:t xml:space="preserve"> </w:t>
            </w:r>
            <w:r w:rsidR="6959EDC7" w:rsidRPr="43B0EC67">
              <w:rPr>
                <w:i/>
                <w:iCs/>
              </w:rPr>
              <w:t>W</w:t>
            </w:r>
            <w:r w:rsidR="063A1CA6" w:rsidRPr="43B0EC67">
              <w:rPr>
                <w:i/>
                <w:iCs/>
              </w:rPr>
              <w:t>ater</w:t>
            </w:r>
            <w:r w:rsidRPr="43B0EC67">
              <w:rPr>
                <w:i/>
                <w:iCs/>
              </w:rPr>
              <w:t>)</w:t>
            </w:r>
          </w:p>
        </w:tc>
        <w:tc>
          <w:tcPr>
            <w:tcW w:w="2525" w:type="dxa"/>
            <w:vAlign w:val="top"/>
          </w:tcPr>
          <w:p w14:paraId="6894CB2E" w14:textId="1DFAC137" w:rsidR="00E3347B" w:rsidRPr="001A0AF1" w:rsidRDefault="05E54791" w:rsidP="00E323A9">
            <w:pPr>
              <w:rPr>
                <w:b/>
                <w:bCs/>
              </w:rPr>
            </w:pPr>
            <w:r w:rsidRPr="43B0EC67">
              <w:rPr>
                <w:b/>
                <w:bCs/>
              </w:rPr>
              <w:t xml:space="preserve">Initiative </w:t>
            </w:r>
            <w:r w:rsidR="6959EDC7" w:rsidRPr="43B0EC67">
              <w:rPr>
                <w:b/>
                <w:bCs/>
              </w:rPr>
              <w:t>d</w:t>
            </w:r>
            <w:r w:rsidRPr="43B0EC67">
              <w:rPr>
                <w:b/>
                <w:bCs/>
              </w:rPr>
              <w:t>escription</w:t>
            </w:r>
          </w:p>
        </w:tc>
        <w:tc>
          <w:tcPr>
            <w:tcW w:w="1109" w:type="dxa"/>
            <w:vAlign w:val="top"/>
          </w:tcPr>
          <w:p w14:paraId="3C91CA23" w14:textId="77777777" w:rsidR="00E3347B" w:rsidRDefault="00D1136B" w:rsidP="00E323A9">
            <w:pPr>
              <w:rPr>
                <w:b/>
                <w:bCs/>
              </w:rPr>
            </w:pPr>
            <w:r w:rsidRPr="001A0AF1">
              <w:rPr>
                <w:b/>
                <w:bCs/>
              </w:rPr>
              <w:t>Priority</w:t>
            </w:r>
            <w:r w:rsidR="00572639">
              <w:rPr>
                <w:b/>
                <w:bCs/>
              </w:rPr>
              <w:t xml:space="preserve"> </w:t>
            </w:r>
          </w:p>
          <w:p w14:paraId="2F439A8D" w14:textId="71FAA46B" w:rsidR="00572639" w:rsidRPr="00361E2C" w:rsidRDefault="6DA8CC40" w:rsidP="43B0EC67">
            <w:pPr>
              <w:rPr>
                <w:i/>
                <w:iCs/>
              </w:rPr>
            </w:pPr>
            <w:r w:rsidRPr="43B0EC67">
              <w:rPr>
                <w:i/>
                <w:iCs/>
              </w:rPr>
              <w:t>(A</w:t>
            </w:r>
            <w:r w:rsidR="6959EDC7" w:rsidRPr="43B0EC67">
              <w:rPr>
                <w:i/>
                <w:iCs/>
              </w:rPr>
              <w:t>,</w:t>
            </w:r>
            <w:r w:rsidRPr="43B0EC67">
              <w:rPr>
                <w:i/>
                <w:iCs/>
              </w:rPr>
              <w:t xml:space="preserve"> B</w:t>
            </w:r>
            <w:r w:rsidR="6959EDC7" w:rsidRPr="43B0EC67">
              <w:rPr>
                <w:i/>
                <w:iCs/>
              </w:rPr>
              <w:t>,</w:t>
            </w:r>
            <w:r w:rsidRPr="43B0EC67">
              <w:rPr>
                <w:i/>
                <w:iCs/>
              </w:rPr>
              <w:t xml:space="preserve"> C</w:t>
            </w:r>
            <w:r w:rsidR="6959EDC7" w:rsidRPr="43B0EC67">
              <w:rPr>
                <w:i/>
                <w:iCs/>
              </w:rPr>
              <w:t>,</w:t>
            </w:r>
            <w:r w:rsidRPr="43B0EC67">
              <w:rPr>
                <w:i/>
                <w:iCs/>
              </w:rPr>
              <w:t xml:space="preserve"> D)</w:t>
            </w:r>
          </w:p>
        </w:tc>
        <w:tc>
          <w:tcPr>
            <w:tcW w:w="1364" w:type="dxa"/>
            <w:tcBorders>
              <w:right w:val="single" w:sz="4" w:space="0" w:color="000000" w:themeColor="text1"/>
            </w:tcBorders>
            <w:vAlign w:val="top"/>
          </w:tcPr>
          <w:p w14:paraId="4F8CE0D9" w14:textId="1122A71B" w:rsidR="00E3347B" w:rsidRPr="001A0AF1" w:rsidRDefault="214DB4AC" w:rsidP="00E323A9">
            <w:pPr>
              <w:rPr>
                <w:b/>
                <w:bCs/>
              </w:rPr>
            </w:pPr>
            <w:r w:rsidRPr="43B0EC67">
              <w:rPr>
                <w:b/>
                <w:bCs/>
              </w:rPr>
              <w:t xml:space="preserve">Senior </w:t>
            </w:r>
            <w:r w:rsidR="3BD8DBCC" w:rsidRPr="43B0EC67">
              <w:rPr>
                <w:b/>
                <w:bCs/>
              </w:rPr>
              <w:t>o</w:t>
            </w:r>
            <w:r w:rsidRPr="43B0EC67">
              <w:rPr>
                <w:b/>
                <w:bCs/>
              </w:rPr>
              <w:t>wner</w:t>
            </w:r>
          </w:p>
        </w:tc>
        <w:tc>
          <w:tcPr>
            <w:tcW w:w="1694" w:type="dxa"/>
            <w:tcBorders>
              <w:left w:val="single" w:sz="4" w:space="0" w:color="000000" w:themeColor="text1"/>
            </w:tcBorders>
            <w:vAlign w:val="top"/>
          </w:tcPr>
          <w:p w14:paraId="6A9AC590" w14:textId="54F0DDEE" w:rsidR="00E3347B" w:rsidRPr="001A0AF1" w:rsidRDefault="214DB4AC" w:rsidP="00E323A9">
            <w:pPr>
              <w:rPr>
                <w:b/>
                <w:bCs/>
              </w:rPr>
            </w:pPr>
            <w:r w:rsidRPr="43B0EC67">
              <w:rPr>
                <w:b/>
                <w:bCs/>
              </w:rPr>
              <w:t xml:space="preserve">Implementation </w:t>
            </w:r>
            <w:r w:rsidR="3BD8DBCC" w:rsidRPr="43B0EC67">
              <w:rPr>
                <w:b/>
                <w:bCs/>
              </w:rPr>
              <w:t>l</w:t>
            </w:r>
            <w:r w:rsidRPr="43B0EC67">
              <w:rPr>
                <w:b/>
                <w:bCs/>
              </w:rPr>
              <w:t>ead</w:t>
            </w:r>
          </w:p>
        </w:tc>
        <w:tc>
          <w:tcPr>
            <w:tcW w:w="1503" w:type="dxa"/>
            <w:vAlign w:val="top"/>
          </w:tcPr>
          <w:p w14:paraId="5A7525A9" w14:textId="6F294CC2" w:rsidR="00E3347B" w:rsidRPr="0033788C" w:rsidRDefault="214DB4AC" w:rsidP="00E323A9">
            <w:pPr>
              <w:rPr>
                <w:b/>
                <w:bCs/>
              </w:rPr>
            </w:pPr>
            <w:r w:rsidRPr="43B0EC67">
              <w:rPr>
                <w:b/>
                <w:bCs/>
              </w:rPr>
              <w:t xml:space="preserve">Status </w:t>
            </w:r>
            <w:r w:rsidR="3BD8DBCC" w:rsidRPr="43B0EC67">
              <w:rPr>
                <w:b/>
                <w:bCs/>
              </w:rPr>
              <w:t>t</w:t>
            </w:r>
            <w:r w:rsidRPr="43B0EC67">
              <w:rPr>
                <w:b/>
                <w:bCs/>
              </w:rPr>
              <w:t>racking</w:t>
            </w:r>
          </w:p>
          <w:p w14:paraId="4E9A1242" w14:textId="2EDD1B6D" w:rsidR="00484A55" w:rsidRPr="001A0AF1" w:rsidRDefault="23C6628C" w:rsidP="00E323A9">
            <w:pPr>
              <w:rPr>
                <w:b/>
                <w:bCs/>
              </w:rPr>
            </w:pPr>
            <w:r w:rsidRPr="43B0EC67">
              <w:rPr>
                <w:i/>
                <w:iCs/>
              </w:rPr>
              <w:t>(On track</w:t>
            </w:r>
            <w:r w:rsidR="3BD8DBCC" w:rsidRPr="43B0EC67">
              <w:rPr>
                <w:i/>
                <w:iCs/>
              </w:rPr>
              <w:t>,</w:t>
            </w:r>
            <w:r w:rsidRPr="43B0EC67">
              <w:rPr>
                <w:i/>
                <w:iCs/>
              </w:rPr>
              <w:t xml:space="preserve"> Behind schedule</w:t>
            </w:r>
            <w:r w:rsidR="3BD8DBCC" w:rsidRPr="43B0EC67">
              <w:rPr>
                <w:i/>
                <w:iCs/>
              </w:rPr>
              <w:t>,</w:t>
            </w:r>
            <w:r w:rsidRPr="43B0EC67">
              <w:rPr>
                <w:i/>
                <w:iCs/>
              </w:rPr>
              <w:t xml:space="preserve"> Ahead</w:t>
            </w:r>
            <w:r w:rsidR="3BD8DBCC" w:rsidRPr="43B0EC67">
              <w:rPr>
                <w:i/>
                <w:iCs/>
              </w:rPr>
              <w:t>,</w:t>
            </w:r>
            <w:r w:rsidRPr="43B0EC67">
              <w:rPr>
                <w:i/>
                <w:iCs/>
              </w:rPr>
              <w:t xml:space="preserve"> On hold</w:t>
            </w:r>
            <w:r w:rsidR="3BD8DBCC" w:rsidRPr="43B0EC67">
              <w:rPr>
                <w:i/>
                <w:iCs/>
              </w:rPr>
              <w:t xml:space="preserve">, </w:t>
            </w:r>
            <w:r w:rsidRPr="43B0EC67">
              <w:rPr>
                <w:i/>
                <w:iCs/>
              </w:rPr>
              <w:t>Completed)</w:t>
            </w:r>
          </w:p>
        </w:tc>
        <w:tc>
          <w:tcPr>
            <w:tcW w:w="1559" w:type="dxa"/>
            <w:vAlign w:val="top"/>
          </w:tcPr>
          <w:p w14:paraId="07BB4BDE" w14:textId="23CF2A3C" w:rsidR="00E3347B" w:rsidRPr="001A0AF1" w:rsidRDefault="7E6CC374" w:rsidP="00E323A9">
            <w:pPr>
              <w:rPr>
                <w:b/>
                <w:bCs/>
              </w:rPr>
            </w:pPr>
            <w:r w:rsidRPr="43B0EC67">
              <w:rPr>
                <w:b/>
                <w:bCs/>
              </w:rPr>
              <w:t xml:space="preserve">Actions to </w:t>
            </w:r>
            <w:r w:rsidR="04BFBDFA" w:rsidRPr="43B0EC67">
              <w:rPr>
                <w:b/>
                <w:bCs/>
              </w:rPr>
              <w:t>p</w:t>
            </w:r>
            <w:r w:rsidRPr="43B0EC67">
              <w:rPr>
                <w:b/>
                <w:bCs/>
              </w:rPr>
              <w:t>rogress</w:t>
            </w:r>
          </w:p>
        </w:tc>
        <w:tc>
          <w:tcPr>
            <w:tcW w:w="1078" w:type="dxa"/>
            <w:vAlign w:val="top"/>
          </w:tcPr>
          <w:p w14:paraId="375A279D" w14:textId="772D4A27" w:rsidR="00E3347B" w:rsidRPr="001A0AF1" w:rsidRDefault="7E6CC374" w:rsidP="00E323A9">
            <w:pPr>
              <w:rPr>
                <w:b/>
                <w:bCs/>
              </w:rPr>
            </w:pPr>
            <w:r w:rsidRPr="43B0EC67">
              <w:rPr>
                <w:b/>
                <w:bCs/>
              </w:rPr>
              <w:t xml:space="preserve">Due </w:t>
            </w:r>
            <w:r w:rsidR="04BFBDFA" w:rsidRPr="43B0EC67">
              <w:rPr>
                <w:b/>
                <w:bCs/>
              </w:rPr>
              <w:t>d</w:t>
            </w:r>
            <w:r w:rsidRPr="43B0EC67">
              <w:rPr>
                <w:b/>
                <w:bCs/>
              </w:rPr>
              <w:t xml:space="preserve">ates of </w:t>
            </w:r>
            <w:r w:rsidR="04BFBDFA" w:rsidRPr="43B0EC67">
              <w:rPr>
                <w:b/>
                <w:bCs/>
              </w:rPr>
              <w:t>a</w:t>
            </w:r>
            <w:r w:rsidRPr="43B0EC67">
              <w:rPr>
                <w:b/>
                <w:bCs/>
              </w:rPr>
              <w:t>ctions</w:t>
            </w:r>
          </w:p>
        </w:tc>
        <w:tc>
          <w:tcPr>
            <w:tcW w:w="1404" w:type="dxa"/>
            <w:vAlign w:val="top"/>
          </w:tcPr>
          <w:p w14:paraId="18AE9312" w14:textId="712148E3" w:rsidR="00E3347B" w:rsidRPr="001A0AF1" w:rsidRDefault="7E6CC374" w:rsidP="00E323A9">
            <w:pPr>
              <w:rPr>
                <w:b/>
                <w:bCs/>
              </w:rPr>
            </w:pPr>
            <w:r w:rsidRPr="43B0EC67">
              <w:rPr>
                <w:b/>
                <w:bCs/>
              </w:rPr>
              <w:t xml:space="preserve">Expected </w:t>
            </w:r>
            <w:r w:rsidR="04BFBDFA" w:rsidRPr="43B0EC67">
              <w:rPr>
                <w:b/>
                <w:bCs/>
              </w:rPr>
              <w:t>f</w:t>
            </w:r>
            <w:r w:rsidRPr="43B0EC67">
              <w:rPr>
                <w:b/>
                <w:bCs/>
              </w:rPr>
              <w:t xml:space="preserve">inal </w:t>
            </w:r>
            <w:r w:rsidR="04BFBDFA" w:rsidRPr="43B0EC67">
              <w:rPr>
                <w:b/>
                <w:bCs/>
              </w:rPr>
              <w:t>c</w:t>
            </w:r>
            <w:r w:rsidRPr="43B0EC67">
              <w:rPr>
                <w:b/>
                <w:bCs/>
              </w:rPr>
              <w:t xml:space="preserve">ompletion </w:t>
            </w:r>
            <w:r w:rsidR="04BFBDFA" w:rsidRPr="43B0EC67">
              <w:rPr>
                <w:b/>
                <w:bCs/>
              </w:rPr>
              <w:t>d</w:t>
            </w:r>
            <w:r w:rsidRPr="43B0EC67">
              <w:rPr>
                <w:b/>
                <w:bCs/>
              </w:rPr>
              <w:t>ate</w:t>
            </w:r>
          </w:p>
        </w:tc>
      </w:tr>
      <w:tr w:rsidR="00484A55" w14:paraId="6DF41AB3" w14:textId="77777777" w:rsidTr="43B0EC67">
        <w:trPr>
          <w:cnfStyle w:val="000000100000" w:firstRow="0" w:lastRow="0" w:firstColumn="0" w:lastColumn="0" w:oddVBand="0" w:evenVBand="0" w:oddHBand="1" w:evenHBand="0" w:firstRowFirstColumn="0" w:firstRowLastColumn="0" w:lastRowFirstColumn="0" w:lastRowLastColumn="0"/>
        </w:trPr>
        <w:tc>
          <w:tcPr>
            <w:tcW w:w="704" w:type="dxa"/>
            <w:shd w:val="clear" w:color="auto" w:fill="auto"/>
          </w:tcPr>
          <w:p w14:paraId="2AAC7541" w14:textId="77777777" w:rsidR="00E3347B" w:rsidRDefault="00E3347B" w:rsidP="007A1B3B"/>
        </w:tc>
        <w:tc>
          <w:tcPr>
            <w:tcW w:w="1161" w:type="dxa"/>
            <w:shd w:val="clear" w:color="auto" w:fill="auto"/>
          </w:tcPr>
          <w:p w14:paraId="351B0A84" w14:textId="77777777" w:rsidR="00E3347B" w:rsidRDefault="00E3347B" w:rsidP="007A1B3B"/>
        </w:tc>
        <w:tc>
          <w:tcPr>
            <w:tcW w:w="2525" w:type="dxa"/>
            <w:shd w:val="clear" w:color="auto" w:fill="auto"/>
          </w:tcPr>
          <w:p w14:paraId="696F43DD" w14:textId="77777777" w:rsidR="00E3347B" w:rsidRDefault="00E3347B" w:rsidP="007A1B3B"/>
        </w:tc>
        <w:tc>
          <w:tcPr>
            <w:tcW w:w="1109" w:type="dxa"/>
            <w:shd w:val="clear" w:color="auto" w:fill="auto"/>
          </w:tcPr>
          <w:p w14:paraId="6C8B7449" w14:textId="77777777" w:rsidR="00E3347B" w:rsidRDefault="00E3347B" w:rsidP="007A1B3B"/>
        </w:tc>
        <w:tc>
          <w:tcPr>
            <w:tcW w:w="1364" w:type="dxa"/>
            <w:tcBorders>
              <w:right w:val="single" w:sz="4" w:space="0" w:color="000000" w:themeColor="text1"/>
            </w:tcBorders>
            <w:shd w:val="clear" w:color="auto" w:fill="auto"/>
          </w:tcPr>
          <w:p w14:paraId="3CF91027" w14:textId="77777777" w:rsidR="00E3347B" w:rsidRDefault="00E3347B" w:rsidP="007A1B3B"/>
        </w:tc>
        <w:tc>
          <w:tcPr>
            <w:tcW w:w="1694" w:type="dxa"/>
            <w:tcBorders>
              <w:left w:val="single" w:sz="4" w:space="0" w:color="000000" w:themeColor="text1"/>
            </w:tcBorders>
            <w:shd w:val="clear" w:color="auto" w:fill="auto"/>
          </w:tcPr>
          <w:p w14:paraId="39ED76EB" w14:textId="77777777" w:rsidR="00E3347B" w:rsidRDefault="00E3347B" w:rsidP="007A1B3B"/>
        </w:tc>
        <w:tc>
          <w:tcPr>
            <w:tcW w:w="1503" w:type="dxa"/>
            <w:shd w:val="clear" w:color="auto" w:fill="auto"/>
          </w:tcPr>
          <w:p w14:paraId="65F7EB89" w14:textId="77777777" w:rsidR="00E3347B" w:rsidRDefault="00E3347B" w:rsidP="007A1B3B"/>
        </w:tc>
        <w:tc>
          <w:tcPr>
            <w:tcW w:w="1559" w:type="dxa"/>
            <w:shd w:val="clear" w:color="auto" w:fill="auto"/>
          </w:tcPr>
          <w:p w14:paraId="7313E2A0" w14:textId="77777777" w:rsidR="00E3347B" w:rsidRDefault="00E3347B" w:rsidP="007A1B3B"/>
        </w:tc>
        <w:tc>
          <w:tcPr>
            <w:tcW w:w="1078" w:type="dxa"/>
            <w:shd w:val="clear" w:color="auto" w:fill="auto"/>
          </w:tcPr>
          <w:p w14:paraId="5CE9F7A1" w14:textId="77777777" w:rsidR="00E3347B" w:rsidRDefault="00E3347B" w:rsidP="007A1B3B"/>
        </w:tc>
        <w:tc>
          <w:tcPr>
            <w:tcW w:w="1404" w:type="dxa"/>
            <w:shd w:val="clear" w:color="auto" w:fill="auto"/>
          </w:tcPr>
          <w:p w14:paraId="16CDBDB9" w14:textId="77777777" w:rsidR="00E3347B" w:rsidRDefault="00E3347B" w:rsidP="007A1B3B"/>
        </w:tc>
      </w:tr>
      <w:tr w:rsidR="00151519" w14:paraId="6DD04144" w14:textId="77777777" w:rsidTr="43B0EC67">
        <w:trPr>
          <w:cnfStyle w:val="000000010000" w:firstRow="0" w:lastRow="0" w:firstColumn="0" w:lastColumn="0" w:oddVBand="0" w:evenVBand="0" w:oddHBand="0" w:evenHBand="1" w:firstRowFirstColumn="0" w:firstRowLastColumn="0" w:lastRowFirstColumn="0" w:lastRowLastColumn="0"/>
        </w:trPr>
        <w:tc>
          <w:tcPr>
            <w:tcW w:w="704" w:type="dxa"/>
            <w:shd w:val="clear" w:color="auto" w:fill="CDE4F4" w:themeFill="accent1" w:themeFillTint="33"/>
          </w:tcPr>
          <w:p w14:paraId="48B14395" w14:textId="77777777" w:rsidR="00E3347B" w:rsidRDefault="00E3347B" w:rsidP="007A1B3B"/>
        </w:tc>
        <w:tc>
          <w:tcPr>
            <w:tcW w:w="1161" w:type="dxa"/>
            <w:shd w:val="clear" w:color="auto" w:fill="CDE4F4" w:themeFill="accent1" w:themeFillTint="33"/>
          </w:tcPr>
          <w:p w14:paraId="537A7D06" w14:textId="77777777" w:rsidR="00E3347B" w:rsidRDefault="00E3347B" w:rsidP="007A1B3B"/>
        </w:tc>
        <w:tc>
          <w:tcPr>
            <w:tcW w:w="2525" w:type="dxa"/>
            <w:shd w:val="clear" w:color="auto" w:fill="CDE4F4" w:themeFill="accent1" w:themeFillTint="33"/>
          </w:tcPr>
          <w:p w14:paraId="1D1B3D7A" w14:textId="77777777" w:rsidR="00E3347B" w:rsidRDefault="00E3347B" w:rsidP="007A1B3B"/>
        </w:tc>
        <w:tc>
          <w:tcPr>
            <w:tcW w:w="1109" w:type="dxa"/>
            <w:shd w:val="clear" w:color="auto" w:fill="CDE4F4" w:themeFill="accent1" w:themeFillTint="33"/>
          </w:tcPr>
          <w:p w14:paraId="3912332F" w14:textId="77777777" w:rsidR="00E3347B" w:rsidRDefault="00E3347B" w:rsidP="007A1B3B"/>
        </w:tc>
        <w:tc>
          <w:tcPr>
            <w:tcW w:w="1364" w:type="dxa"/>
            <w:tcBorders>
              <w:right w:val="single" w:sz="4" w:space="0" w:color="000000" w:themeColor="text1"/>
            </w:tcBorders>
            <w:shd w:val="clear" w:color="auto" w:fill="CDE4F4" w:themeFill="accent1" w:themeFillTint="33"/>
          </w:tcPr>
          <w:p w14:paraId="0A425EF4" w14:textId="77777777" w:rsidR="00E3347B" w:rsidRDefault="00E3347B" w:rsidP="007A1B3B"/>
        </w:tc>
        <w:tc>
          <w:tcPr>
            <w:tcW w:w="1694" w:type="dxa"/>
            <w:tcBorders>
              <w:left w:val="single" w:sz="4" w:space="0" w:color="000000" w:themeColor="text1"/>
            </w:tcBorders>
            <w:shd w:val="clear" w:color="auto" w:fill="CDE4F4" w:themeFill="accent1" w:themeFillTint="33"/>
          </w:tcPr>
          <w:p w14:paraId="2F41780E" w14:textId="77777777" w:rsidR="00E3347B" w:rsidRDefault="00E3347B" w:rsidP="007A1B3B"/>
        </w:tc>
        <w:tc>
          <w:tcPr>
            <w:tcW w:w="1503" w:type="dxa"/>
            <w:shd w:val="clear" w:color="auto" w:fill="CDE4F4" w:themeFill="accent1" w:themeFillTint="33"/>
          </w:tcPr>
          <w:p w14:paraId="7DA77A83" w14:textId="77777777" w:rsidR="00E3347B" w:rsidRDefault="00E3347B" w:rsidP="007A1B3B"/>
        </w:tc>
        <w:tc>
          <w:tcPr>
            <w:tcW w:w="1559" w:type="dxa"/>
            <w:shd w:val="clear" w:color="auto" w:fill="CDE4F4" w:themeFill="accent1" w:themeFillTint="33"/>
          </w:tcPr>
          <w:p w14:paraId="1D13F418" w14:textId="77777777" w:rsidR="00E3347B" w:rsidRDefault="00E3347B" w:rsidP="007A1B3B"/>
        </w:tc>
        <w:tc>
          <w:tcPr>
            <w:tcW w:w="1078" w:type="dxa"/>
            <w:shd w:val="clear" w:color="auto" w:fill="CDE4F4" w:themeFill="accent1" w:themeFillTint="33"/>
          </w:tcPr>
          <w:p w14:paraId="218803FA" w14:textId="77777777" w:rsidR="00E3347B" w:rsidRDefault="00E3347B" w:rsidP="007A1B3B"/>
        </w:tc>
        <w:tc>
          <w:tcPr>
            <w:tcW w:w="1404" w:type="dxa"/>
            <w:shd w:val="clear" w:color="auto" w:fill="CDE4F4" w:themeFill="accent1" w:themeFillTint="33"/>
          </w:tcPr>
          <w:p w14:paraId="7A0D5DB1" w14:textId="77777777" w:rsidR="00E3347B" w:rsidRDefault="00E3347B" w:rsidP="007A1B3B"/>
        </w:tc>
      </w:tr>
      <w:tr w:rsidR="00484A55" w14:paraId="5BD41F32" w14:textId="77777777" w:rsidTr="43B0EC67">
        <w:trPr>
          <w:cnfStyle w:val="000000100000" w:firstRow="0" w:lastRow="0" w:firstColumn="0" w:lastColumn="0" w:oddVBand="0" w:evenVBand="0" w:oddHBand="1" w:evenHBand="0" w:firstRowFirstColumn="0" w:firstRowLastColumn="0" w:lastRowFirstColumn="0" w:lastRowLastColumn="0"/>
        </w:trPr>
        <w:tc>
          <w:tcPr>
            <w:tcW w:w="704" w:type="dxa"/>
            <w:shd w:val="clear" w:color="auto" w:fill="auto"/>
          </w:tcPr>
          <w:p w14:paraId="6964B22E" w14:textId="77777777" w:rsidR="00E3347B" w:rsidRDefault="00E3347B" w:rsidP="007A1B3B"/>
        </w:tc>
        <w:tc>
          <w:tcPr>
            <w:tcW w:w="1161" w:type="dxa"/>
            <w:shd w:val="clear" w:color="auto" w:fill="auto"/>
          </w:tcPr>
          <w:p w14:paraId="57147EE1" w14:textId="77777777" w:rsidR="00E3347B" w:rsidRDefault="00E3347B" w:rsidP="007A1B3B"/>
        </w:tc>
        <w:tc>
          <w:tcPr>
            <w:tcW w:w="2525" w:type="dxa"/>
            <w:shd w:val="clear" w:color="auto" w:fill="auto"/>
          </w:tcPr>
          <w:p w14:paraId="4854545B" w14:textId="77777777" w:rsidR="00E3347B" w:rsidRDefault="00E3347B" w:rsidP="007A1B3B"/>
        </w:tc>
        <w:tc>
          <w:tcPr>
            <w:tcW w:w="1109" w:type="dxa"/>
            <w:shd w:val="clear" w:color="auto" w:fill="auto"/>
          </w:tcPr>
          <w:p w14:paraId="6634FFFF" w14:textId="77777777" w:rsidR="00E3347B" w:rsidRDefault="00E3347B" w:rsidP="007A1B3B"/>
        </w:tc>
        <w:tc>
          <w:tcPr>
            <w:tcW w:w="1364" w:type="dxa"/>
            <w:tcBorders>
              <w:right w:val="single" w:sz="4" w:space="0" w:color="000000" w:themeColor="text1"/>
            </w:tcBorders>
            <w:shd w:val="clear" w:color="auto" w:fill="auto"/>
          </w:tcPr>
          <w:p w14:paraId="1A4DCAC8" w14:textId="77777777" w:rsidR="00E3347B" w:rsidRDefault="00E3347B" w:rsidP="007A1B3B"/>
        </w:tc>
        <w:tc>
          <w:tcPr>
            <w:tcW w:w="1694" w:type="dxa"/>
            <w:tcBorders>
              <w:left w:val="single" w:sz="4" w:space="0" w:color="000000" w:themeColor="text1"/>
            </w:tcBorders>
            <w:shd w:val="clear" w:color="auto" w:fill="auto"/>
          </w:tcPr>
          <w:p w14:paraId="356918C6" w14:textId="77777777" w:rsidR="00E3347B" w:rsidRDefault="00E3347B" w:rsidP="007A1B3B"/>
        </w:tc>
        <w:tc>
          <w:tcPr>
            <w:tcW w:w="1503" w:type="dxa"/>
            <w:shd w:val="clear" w:color="auto" w:fill="auto"/>
          </w:tcPr>
          <w:p w14:paraId="1BE82DA9" w14:textId="77777777" w:rsidR="00E3347B" w:rsidRDefault="00E3347B" w:rsidP="007A1B3B"/>
        </w:tc>
        <w:tc>
          <w:tcPr>
            <w:tcW w:w="1559" w:type="dxa"/>
            <w:shd w:val="clear" w:color="auto" w:fill="auto"/>
          </w:tcPr>
          <w:p w14:paraId="352C7C0B" w14:textId="77777777" w:rsidR="00E3347B" w:rsidRDefault="00E3347B" w:rsidP="007A1B3B"/>
        </w:tc>
        <w:tc>
          <w:tcPr>
            <w:tcW w:w="1078" w:type="dxa"/>
            <w:shd w:val="clear" w:color="auto" w:fill="auto"/>
          </w:tcPr>
          <w:p w14:paraId="069F8F10" w14:textId="77777777" w:rsidR="00E3347B" w:rsidRDefault="00E3347B" w:rsidP="007A1B3B"/>
        </w:tc>
        <w:tc>
          <w:tcPr>
            <w:tcW w:w="1404" w:type="dxa"/>
            <w:shd w:val="clear" w:color="auto" w:fill="auto"/>
          </w:tcPr>
          <w:p w14:paraId="323FFCDB" w14:textId="77777777" w:rsidR="00E3347B" w:rsidRDefault="00E3347B" w:rsidP="007A1B3B"/>
        </w:tc>
      </w:tr>
      <w:tr w:rsidR="00304033" w14:paraId="62DB44B8" w14:textId="77777777" w:rsidTr="43B0EC67">
        <w:trPr>
          <w:cnfStyle w:val="000000010000" w:firstRow="0" w:lastRow="0" w:firstColumn="0" w:lastColumn="0" w:oddVBand="0" w:evenVBand="0" w:oddHBand="0" w:evenHBand="1" w:firstRowFirstColumn="0" w:firstRowLastColumn="0" w:lastRowFirstColumn="0" w:lastRowLastColumn="0"/>
        </w:trPr>
        <w:tc>
          <w:tcPr>
            <w:tcW w:w="704" w:type="dxa"/>
            <w:shd w:val="clear" w:color="auto" w:fill="CDE4F4" w:themeFill="accent1" w:themeFillTint="33"/>
          </w:tcPr>
          <w:p w14:paraId="4CA75445" w14:textId="77777777" w:rsidR="00F35956" w:rsidRDefault="00F35956" w:rsidP="007A1B3B"/>
        </w:tc>
        <w:tc>
          <w:tcPr>
            <w:tcW w:w="1161" w:type="dxa"/>
            <w:shd w:val="clear" w:color="auto" w:fill="CDE4F4" w:themeFill="accent1" w:themeFillTint="33"/>
          </w:tcPr>
          <w:p w14:paraId="4A58B428" w14:textId="77777777" w:rsidR="00F35956" w:rsidRDefault="00F35956" w:rsidP="007A1B3B"/>
        </w:tc>
        <w:tc>
          <w:tcPr>
            <w:tcW w:w="2525" w:type="dxa"/>
            <w:shd w:val="clear" w:color="auto" w:fill="CDE4F4" w:themeFill="accent1" w:themeFillTint="33"/>
          </w:tcPr>
          <w:p w14:paraId="48043B3F" w14:textId="77777777" w:rsidR="00F35956" w:rsidRDefault="00F35956" w:rsidP="007A1B3B"/>
        </w:tc>
        <w:tc>
          <w:tcPr>
            <w:tcW w:w="1109" w:type="dxa"/>
            <w:shd w:val="clear" w:color="auto" w:fill="CDE4F4" w:themeFill="accent1" w:themeFillTint="33"/>
          </w:tcPr>
          <w:p w14:paraId="6561BC1F" w14:textId="77777777" w:rsidR="00F35956" w:rsidRDefault="00F35956" w:rsidP="007A1B3B"/>
        </w:tc>
        <w:tc>
          <w:tcPr>
            <w:tcW w:w="1364" w:type="dxa"/>
            <w:tcBorders>
              <w:right w:val="single" w:sz="4" w:space="0" w:color="000000" w:themeColor="text1"/>
            </w:tcBorders>
            <w:shd w:val="clear" w:color="auto" w:fill="CDE4F4" w:themeFill="accent1" w:themeFillTint="33"/>
          </w:tcPr>
          <w:p w14:paraId="717AE21A" w14:textId="77777777" w:rsidR="00F35956" w:rsidRDefault="00F35956" w:rsidP="007A1B3B"/>
        </w:tc>
        <w:tc>
          <w:tcPr>
            <w:tcW w:w="1694" w:type="dxa"/>
            <w:tcBorders>
              <w:left w:val="single" w:sz="4" w:space="0" w:color="000000" w:themeColor="text1"/>
            </w:tcBorders>
            <w:shd w:val="clear" w:color="auto" w:fill="CDE4F4" w:themeFill="accent1" w:themeFillTint="33"/>
          </w:tcPr>
          <w:p w14:paraId="1240EE6B" w14:textId="77777777" w:rsidR="00F35956" w:rsidRDefault="00F35956" w:rsidP="007A1B3B"/>
        </w:tc>
        <w:tc>
          <w:tcPr>
            <w:tcW w:w="1503" w:type="dxa"/>
            <w:shd w:val="clear" w:color="auto" w:fill="CDE4F4" w:themeFill="accent1" w:themeFillTint="33"/>
          </w:tcPr>
          <w:p w14:paraId="600732CB" w14:textId="77777777" w:rsidR="00F35956" w:rsidRDefault="00F35956" w:rsidP="007A1B3B"/>
        </w:tc>
        <w:tc>
          <w:tcPr>
            <w:tcW w:w="1559" w:type="dxa"/>
            <w:shd w:val="clear" w:color="auto" w:fill="CDE4F4" w:themeFill="accent1" w:themeFillTint="33"/>
          </w:tcPr>
          <w:p w14:paraId="0F34913B" w14:textId="77777777" w:rsidR="00F35956" w:rsidRDefault="00F35956" w:rsidP="007A1B3B"/>
        </w:tc>
        <w:tc>
          <w:tcPr>
            <w:tcW w:w="1078" w:type="dxa"/>
            <w:shd w:val="clear" w:color="auto" w:fill="CDE4F4" w:themeFill="accent1" w:themeFillTint="33"/>
          </w:tcPr>
          <w:p w14:paraId="6EB44518" w14:textId="77777777" w:rsidR="00F35956" w:rsidRDefault="00F35956" w:rsidP="007A1B3B"/>
        </w:tc>
        <w:tc>
          <w:tcPr>
            <w:tcW w:w="1404" w:type="dxa"/>
            <w:shd w:val="clear" w:color="auto" w:fill="CDE4F4" w:themeFill="accent1" w:themeFillTint="33"/>
          </w:tcPr>
          <w:p w14:paraId="14CBA08F" w14:textId="77777777" w:rsidR="00F35956" w:rsidRDefault="00F35956" w:rsidP="007A1B3B"/>
        </w:tc>
      </w:tr>
      <w:tr w:rsidR="00484A55" w14:paraId="3CD4683C" w14:textId="77777777" w:rsidTr="43B0EC67">
        <w:trPr>
          <w:cnfStyle w:val="000000100000" w:firstRow="0" w:lastRow="0" w:firstColumn="0" w:lastColumn="0" w:oddVBand="0" w:evenVBand="0" w:oddHBand="1" w:evenHBand="0" w:firstRowFirstColumn="0" w:firstRowLastColumn="0" w:lastRowFirstColumn="0" w:lastRowLastColumn="0"/>
        </w:trPr>
        <w:tc>
          <w:tcPr>
            <w:tcW w:w="704" w:type="dxa"/>
            <w:shd w:val="clear" w:color="auto" w:fill="auto"/>
          </w:tcPr>
          <w:p w14:paraId="444F00B4" w14:textId="77777777" w:rsidR="00F35956" w:rsidRDefault="00F35956" w:rsidP="007A1B3B"/>
        </w:tc>
        <w:tc>
          <w:tcPr>
            <w:tcW w:w="1161" w:type="dxa"/>
            <w:shd w:val="clear" w:color="auto" w:fill="auto"/>
          </w:tcPr>
          <w:p w14:paraId="25DADF85" w14:textId="77777777" w:rsidR="00F35956" w:rsidRDefault="00F35956" w:rsidP="007A1B3B"/>
        </w:tc>
        <w:tc>
          <w:tcPr>
            <w:tcW w:w="2525" w:type="dxa"/>
            <w:shd w:val="clear" w:color="auto" w:fill="auto"/>
          </w:tcPr>
          <w:p w14:paraId="58BDBAE5" w14:textId="77777777" w:rsidR="00F35956" w:rsidRDefault="00F35956" w:rsidP="007A1B3B"/>
        </w:tc>
        <w:tc>
          <w:tcPr>
            <w:tcW w:w="1109" w:type="dxa"/>
            <w:shd w:val="clear" w:color="auto" w:fill="auto"/>
          </w:tcPr>
          <w:p w14:paraId="01B7CB45" w14:textId="77777777" w:rsidR="00F35956" w:rsidRDefault="00F35956" w:rsidP="007A1B3B"/>
        </w:tc>
        <w:tc>
          <w:tcPr>
            <w:tcW w:w="1364" w:type="dxa"/>
            <w:tcBorders>
              <w:right w:val="single" w:sz="4" w:space="0" w:color="000000" w:themeColor="text1"/>
            </w:tcBorders>
            <w:shd w:val="clear" w:color="auto" w:fill="auto"/>
          </w:tcPr>
          <w:p w14:paraId="02FDD503" w14:textId="77777777" w:rsidR="00F35956" w:rsidRDefault="00F35956" w:rsidP="007A1B3B"/>
        </w:tc>
        <w:tc>
          <w:tcPr>
            <w:tcW w:w="1694" w:type="dxa"/>
            <w:tcBorders>
              <w:left w:val="single" w:sz="4" w:space="0" w:color="000000" w:themeColor="text1"/>
            </w:tcBorders>
            <w:shd w:val="clear" w:color="auto" w:fill="auto"/>
          </w:tcPr>
          <w:p w14:paraId="5EE17762" w14:textId="77777777" w:rsidR="00F35956" w:rsidRDefault="00F35956" w:rsidP="007A1B3B"/>
        </w:tc>
        <w:tc>
          <w:tcPr>
            <w:tcW w:w="1503" w:type="dxa"/>
            <w:shd w:val="clear" w:color="auto" w:fill="auto"/>
          </w:tcPr>
          <w:p w14:paraId="0AADCA49" w14:textId="77777777" w:rsidR="00F35956" w:rsidRDefault="00F35956" w:rsidP="007A1B3B"/>
        </w:tc>
        <w:tc>
          <w:tcPr>
            <w:tcW w:w="1559" w:type="dxa"/>
            <w:shd w:val="clear" w:color="auto" w:fill="auto"/>
          </w:tcPr>
          <w:p w14:paraId="4835FCA1" w14:textId="77777777" w:rsidR="00F35956" w:rsidRDefault="00F35956" w:rsidP="007A1B3B"/>
        </w:tc>
        <w:tc>
          <w:tcPr>
            <w:tcW w:w="1078" w:type="dxa"/>
            <w:shd w:val="clear" w:color="auto" w:fill="auto"/>
          </w:tcPr>
          <w:p w14:paraId="5A298979" w14:textId="77777777" w:rsidR="00F35956" w:rsidRDefault="00F35956" w:rsidP="007A1B3B"/>
        </w:tc>
        <w:tc>
          <w:tcPr>
            <w:tcW w:w="1404" w:type="dxa"/>
            <w:shd w:val="clear" w:color="auto" w:fill="auto"/>
          </w:tcPr>
          <w:p w14:paraId="068BD0C2" w14:textId="77777777" w:rsidR="00F35956" w:rsidRDefault="00F35956" w:rsidP="007A1B3B"/>
        </w:tc>
      </w:tr>
      <w:tr w:rsidR="00DF45DE" w14:paraId="7E184F7B" w14:textId="77777777" w:rsidTr="43B0EC67">
        <w:trPr>
          <w:cnfStyle w:val="000000010000" w:firstRow="0" w:lastRow="0" w:firstColumn="0" w:lastColumn="0" w:oddVBand="0" w:evenVBand="0" w:oddHBand="0" w:evenHBand="1" w:firstRowFirstColumn="0" w:firstRowLastColumn="0" w:lastRowFirstColumn="0" w:lastRowLastColumn="0"/>
        </w:trPr>
        <w:tc>
          <w:tcPr>
            <w:tcW w:w="704" w:type="dxa"/>
            <w:shd w:val="clear" w:color="auto" w:fill="CDE4F4" w:themeFill="accent1" w:themeFillTint="33"/>
          </w:tcPr>
          <w:p w14:paraId="0D4A9E81" w14:textId="77777777" w:rsidR="00F35956" w:rsidRDefault="00F35956" w:rsidP="007A1B3B"/>
        </w:tc>
        <w:tc>
          <w:tcPr>
            <w:tcW w:w="1161" w:type="dxa"/>
            <w:shd w:val="clear" w:color="auto" w:fill="CDE4F4" w:themeFill="accent1" w:themeFillTint="33"/>
          </w:tcPr>
          <w:p w14:paraId="02AF7982" w14:textId="77777777" w:rsidR="00F35956" w:rsidRDefault="00F35956" w:rsidP="007A1B3B"/>
        </w:tc>
        <w:tc>
          <w:tcPr>
            <w:tcW w:w="2525" w:type="dxa"/>
            <w:shd w:val="clear" w:color="auto" w:fill="CDE4F4" w:themeFill="accent1" w:themeFillTint="33"/>
          </w:tcPr>
          <w:p w14:paraId="20D51E03" w14:textId="77777777" w:rsidR="00F35956" w:rsidRDefault="00F35956" w:rsidP="007A1B3B"/>
        </w:tc>
        <w:tc>
          <w:tcPr>
            <w:tcW w:w="1109" w:type="dxa"/>
            <w:shd w:val="clear" w:color="auto" w:fill="CDE4F4" w:themeFill="accent1" w:themeFillTint="33"/>
          </w:tcPr>
          <w:p w14:paraId="2AED0BE5" w14:textId="77777777" w:rsidR="00F35956" w:rsidRDefault="00F35956" w:rsidP="007A1B3B"/>
        </w:tc>
        <w:tc>
          <w:tcPr>
            <w:tcW w:w="1364" w:type="dxa"/>
            <w:tcBorders>
              <w:right w:val="single" w:sz="4" w:space="0" w:color="000000" w:themeColor="text1"/>
            </w:tcBorders>
            <w:shd w:val="clear" w:color="auto" w:fill="CDE4F4" w:themeFill="accent1" w:themeFillTint="33"/>
          </w:tcPr>
          <w:p w14:paraId="62EE2083" w14:textId="77777777" w:rsidR="00F35956" w:rsidRDefault="00F35956" w:rsidP="007A1B3B"/>
        </w:tc>
        <w:tc>
          <w:tcPr>
            <w:tcW w:w="1694" w:type="dxa"/>
            <w:tcBorders>
              <w:left w:val="single" w:sz="4" w:space="0" w:color="000000" w:themeColor="text1"/>
            </w:tcBorders>
            <w:shd w:val="clear" w:color="auto" w:fill="CDE4F4" w:themeFill="accent1" w:themeFillTint="33"/>
          </w:tcPr>
          <w:p w14:paraId="64623700" w14:textId="77777777" w:rsidR="00F35956" w:rsidRDefault="00F35956" w:rsidP="007A1B3B"/>
        </w:tc>
        <w:tc>
          <w:tcPr>
            <w:tcW w:w="1503" w:type="dxa"/>
            <w:shd w:val="clear" w:color="auto" w:fill="CDE4F4" w:themeFill="accent1" w:themeFillTint="33"/>
          </w:tcPr>
          <w:p w14:paraId="26E4ED0B" w14:textId="77777777" w:rsidR="00F35956" w:rsidRDefault="00F35956" w:rsidP="007A1B3B"/>
        </w:tc>
        <w:tc>
          <w:tcPr>
            <w:tcW w:w="1559" w:type="dxa"/>
            <w:shd w:val="clear" w:color="auto" w:fill="CDE4F4" w:themeFill="accent1" w:themeFillTint="33"/>
          </w:tcPr>
          <w:p w14:paraId="37668402" w14:textId="77777777" w:rsidR="00F35956" w:rsidRDefault="00F35956" w:rsidP="007A1B3B"/>
        </w:tc>
        <w:tc>
          <w:tcPr>
            <w:tcW w:w="1078" w:type="dxa"/>
            <w:shd w:val="clear" w:color="auto" w:fill="CDE4F4" w:themeFill="accent1" w:themeFillTint="33"/>
          </w:tcPr>
          <w:p w14:paraId="72E2FF5D" w14:textId="77777777" w:rsidR="00F35956" w:rsidRDefault="00F35956" w:rsidP="007A1B3B"/>
        </w:tc>
        <w:tc>
          <w:tcPr>
            <w:tcW w:w="1404" w:type="dxa"/>
            <w:shd w:val="clear" w:color="auto" w:fill="CDE4F4" w:themeFill="accent1" w:themeFillTint="33"/>
          </w:tcPr>
          <w:p w14:paraId="096B8D4C" w14:textId="77777777" w:rsidR="00F35956" w:rsidRDefault="00F35956" w:rsidP="007A1B3B"/>
        </w:tc>
      </w:tr>
      <w:tr w:rsidR="00F35956" w14:paraId="1CD60449" w14:textId="77777777" w:rsidTr="43B0EC67">
        <w:trPr>
          <w:cnfStyle w:val="000000100000" w:firstRow="0" w:lastRow="0" w:firstColumn="0" w:lastColumn="0" w:oddVBand="0" w:evenVBand="0" w:oddHBand="1" w:evenHBand="0" w:firstRowFirstColumn="0" w:firstRowLastColumn="0" w:lastRowFirstColumn="0" w:lastRowLastColumn="0"/>
        </w:trPr>
        <w:tc>
          <w:tcPr>
            <w:tcW w:w="704" w:type="dxa"/>
            <w:shd w:val="clear" w:color="auto" w:fill="auto"/>
          </w:tcPr>
          <w:p w14:paraId="46BBB0A3" w14:textId="77777777" w:rsidR="00F35956" w:rsidRDefault="00F35956" w:rsidP="007A1B3B"/>
        </w:tc>
        <w:tc>
          <w:tcPr>
            <w:tcW w:w="1161" w:type="dxa"/>
            <w:shd w:val="clear" w:color="auto" w:fill="auto"/>
          </w:tcPr>
          <w:p w14:paraId="297431A9" w14:textId="77777777" w:rsidR="00F35956" w:rsidRDefault="00F35956" w:rsidP="007A1B3B"/>
        </w:tc>
        <w:tc>
          <w:tcPr>
            <w:tcW w:w="2525" w:type="dxa"/>
            <w:shd w:val="clear" w:color="auto" w:fill="auto"/>
          </w:tcPr>
          <w:p w14:paraId="69A1EF11" w14:textId="77777777" w:rsidR="00F35956" w:rsidRDefault="00F35956" w:rsidP="007A1B3B"/>
        </w:tc>
        <w:tc>
          <w:tcPr>
            <w:tcW w:w="1109" w:type="dxa"/>
            <w:shd w:val="clear" w:color="auto" w:fill="auto"/>
          </w:tcPr>
          <w:p w14:paraId="045D54BE" w14:textId="77777777" w:rsidR="00F35956" w:rsidRDefault="00F35956" w:rsidP="007A1B3B"/>
        </w:tc>
        <w:tc>
          <w:tcPr>
            <w:tcW w:w="1364" w:type="dxa"/>
            <w:tcBorders>
              <w:right w:val="single" w:sz="4" w:space="0" w:color="000000" w:themeColor="text1"/>
            </w:tcBorders>
            <w:shd w:val="clear" w:color="auto" w:fill="auto"/>
          </w:tcPr>
          <w:p w14:paraId="0B88B047" w14:textId="77777777" w:rsidR="00F35956" w:rsidRDefault="00F35956" w:rsidP="007A1B3B"/>
        </w:tc>
        <w:tc>
          <w:tcPr>
            <w:tcW w:w="1694" w:type="dxa"/>
            <w:tcBorders>
              <w:left w:val="single" w:sz="4" w:space="0" w:color="000000" w:themeColor="text1"/>
            </w:tcBorders>
            <w:shd w:val="clear" w:color="auto" w:fill="auto"/>
          </w:tcPr>
          <w:p w14:paraId="15DF5090" w14:textId="77777777" w:rsidR="00F35956" w:rsidRDefault="00F35956" w:rsidP="007A1B3B"/>
        </w:tc>
        <w:tc>
          <w:tcPr>
            <w:tcW w:w="1503" w:type="dxa"/>
            <w:shd w:val="clear" w:color="auto" w:fill="auto"/>
          </w:tcPr>
          <w:p w14:paraId="332263B4" w14:textId="77777777" w:rsidR="00F35956" w:rsidRDefault="00F35956" w:rsidP="007A1B3B"/>
        </w:tc>
        <w:tc>
          <w:tcPr>
            <w:tcW w:w="1559" w:type="dxa"/>
            <w:shd w:val="clear" w:color="auto" w:fill="auto"/>
          </w:tcPr>
          <w:p w14:paraId="4957BD7E" w14:textId="77777777" w:rsidR="00F35956" w:rsidRDefault="00F35956" w:rsidP="007A1B3B"/>
        </w:tc>
        <w:tc>
          <w:tcPr>
            <w:tcW w:w="1078" w:type="dxa"/>
            <w:shd w:val="clear" w:color="auto" w:fill="auto"/>
          </w:tcPr>
          <w:p w14:paraId="460D6117" w14:textId="77777777" w:rsidR="00F35956" w:rsidRDefault="00F35956" w:rsidP="007A1B3B"/>
        </w:tc>
        <w:tc>
          <w:tcPr>
            <w:tcW w:w="1404" w:type="dxa"/>
            <w:shd w:val="clear" w:color="auto" w:fill="auto"/>
          </w:tcPr>
          <w:p w14:paraId="0A5292CA" w14:textId="77777777" w:rsidR="00F35956" w:rsidRDefault="00F35956" w:rsidP="007A1B3B"/>
        </w:tc>
      </w:tr>
      <w:tr w:rsidR="00151519" w14:paraId="6FE47935" w14:textId="77777777" w:rsidTr="43B0EC67">
        <w:trPr>
          <w:cnfStyle w:val="000000010000" w:firstRow="0" w:lastRow="0" w:firstColumn="0" w:lastColumn="0" w:oddVBand="0" w:evenVBand="0" w:oddHBand="0" w:evenHBand="1" w:firstRowFirstColumn="0" w:firstRowLastColumn="0" w:lastRowFirstColumn="0" w:lastRowLastColumn="0"/>
        </w:trPr>
        <w:tc>
          <w:tcPr>
            <w:tcW w:w="704" w:type="dxa"/>
            <w:shd w:val="clear" w:color="auto" w:fill="CDE4F4" w:themeFill="accent1" w:themeFillTint="33"/>
          </w:tcPr>
          <w:p w14:paraId="73BD9F7F" w14:textId="77777777" w:rsidR="00E3347B" w:rsidRDefault="00E3347B" w:rsidP="007A1B3B"/>
        </w:tc>
        <w:tc>
          <w:tcPr>
            <w:tcW w:w="1161" w:type="dxa"/>
            <w:shd w:val="clear" w:color="auto" w:fill="CDE4F4" w:themeFill="accent1" w:themeFillTint="33"/>
          </w:tcPr>
          <w:p w14:paraId="4C9CBF46" w14:textId="77777777" w:rsidR="00E3347B" w:rsidRDefault="00E3347B" w:rsidP="007A1B3B"/>
        </w:tc>
        <w:tc>
          <w:tcPr>
            <w:tcW w:w="2525" w:type="dxa"/>
            <w:shd w:val="clear" w:color="auto" w:fill="CDE4F4" w:themeFill="accent1" w:themeFillTint="33"/>
          </w:tcPr>
          <w:p w14:paraId="3462CF40" w14:textId="77777777" w:rsidR="00E3347B" w:rsidRDefault="00E3347B" w:rsidP="007A1B3B"/>
        </w:tc>
        <w:tc>
          <w:tcPr>
            <w:tcW w:w="1109" w:type="dxa"/>
            <w:shd w:val="clear" w:color="auto" w:fill="CDE4F4" w:themeFill="accent1" w:themeFillTint="33"/>
          </w:tcPr>
          <w:p w14:paraId="4DB59687" w14:textId="77777777" w:rsidR="00E3347B" w:rsidRDefault="00E3347B" w:rsidP="007A1B3B"/>
        </w:tc>
        <w:tc>
          <w:tcPr>
            <w:tcW w:w="1364" w:type="dxa"/>
            <w:tcBorders>
              <w:bottom w:val="single" w:sz="4" w:space="0" w:color="2575AE" w:themeColor="accent1"/>
              <w:right w:val="single" w:sz="4" w:space="0" w:color="000000" w:themeColor="text1"/>
            </w:tcBorders>
            <w:shd w:val="clear" w:color="auto" w:fill="CDE4F4" w:themeFill="accent1" w:themeFillTint="33"/>
          </w:tcPr>
          <w:p w14:paraId="4A5C8F6F" w14:textId="77777777" w:rsidR="00E3347B" w:rsidRDefault="00E3347B" w:rsidP="007A1B3B"/>
        </w:tc>
        <w:tc>
          <w:tcPr>
            <w:tcW w:w="1694" w:type="dxa"/>
            <w:tcBorders>
              <w:left w:val="single" w:sz="4" w:space="0" w:color="000000" w:themeColor="text1"/>
            </w:tcBorders>
            <w:shd w:val="clear" w:color="auto" w:fill="CDE4F4" w:themeFill="accent1" w:themeFillTint="33"/>
          </w:tcPr>
          <w:p w14:paraId="5BF77FB9" w14:textId="77777777" w:rsidR="00E3347B" w:rsidRDefault="00E3347B" w:rsidP="007A1B3B"/>
        </w:tc>
        <w:tc>
          <w:tcPr>
            <w:tcW w:w="1503" w:type="dxa"/>
            <w:shd w:val="clear" w:color="auto" w:fill="CDE4F4" w:themeFill="accent1" w:themeFillTint="33"/>
          </w:tcPr>
          <w:p w14:paraId="40EBB359" w14:textId="77777777" w:rsidR="00E3347B" w:rsidRDefault="00E3347B" w:rsidP="007A1B3B"/>
        </w:tc>
        <w:tc>
          <w:tcPr>
            <w:tcW w:w="1559" w:type="dxa"/>
            <w:shd w:val="clear" w:color="auto" w:fill="CDE4F4" w:themeFill="accent1" w:themeFillTint="33"/>
          </w:tcPr>
          <w:p w14:paraId="2D4C40B0" w14:textId="77777777" w:rsidR="00E3347B" w:rsidRDefault="00E3347B" w:rsidP="007A1B3B"/>
        </w:tc>
        <w:tc>
          <w:tcPr>
            <w:tcW w:w="1078" w:type="dxa"/>
            <w:shd w:val="clear" w:color="auto" w:fill="CDE4F4" w:themeFill="accent1" w:themeFillTint="33"/>
          </w:tcPr>
          <w:p w14:paraId="615A743B" w14:textId="77777777" w:rsidR="00E3347B" w:rsidRDefault="00E3347B" w:rsidP="007A1B3B"/>
        </w:tc>
        <w:tc>
          <w:tcPr>
            <w:tcW w:w="1404" w:type="dxa"/>
            <w:shd w:val="clear" w:color="auto" w:fill="CDE4F4" w:themeFill="accent1" w:themeFillTint="33"/>
          </w:tcPr>
          <w:p w14:paraId="6629E288" w14:textId="77777777" w:rsidR="00E3347B" w:rsidRDefault="00E3347B" w:rsidP="007A1B3B"/>
        </w:tc>
      </w:tr>
    </w:tbl>
    <w:p w14:paraId="2054BDDE" w14:textId="2BD89688" w:rsidR="00200AD8" w:rsidRDefault="00200AD8" w:rsidP="00484A55">
      <w:pPr>
        <w:sectPr w:rsidR="00200AD8" w:rsidSect="00F4460F">
          <w:footerReference w:type="first" r:id="rId23"/>
          <w:pgSz w:w="16838" w:h="11906" w:orient="landscape"/>
          <w:pgMar w:top="992" w:right="1168" w:bottom="1276" w:left="1559" w:header="709" w:footer="567" w:gutter="0"/>
          <w:cols w:space="708"/>
          <w:titlePg/>
          <w:docGrid w:linePitch="360"/>
        </w:sectPr>
      </w:pPr>
    </w:p>
    <w:p w14:paraId="468032C8" w14:textId="464D01B0" w:rsidR="00200AD8" w:rsidRDefault="4E0A927B" w:rsidP="009A48FE">
      <w:pPr>
        <w:pStyle w:val="Heading2"/>
      </w:pPr>
      <w:bookmarkStart w:id="25" w:name="_Toc142922670"/>
      <w:r>
        <w:lastRenderedPageBreak/>
        <w:t xml:space="preserve">Risks and </w:t>
      </w:r>
      <w:r w:rsidR="04BFBDFA">
        <w:t>b</w:t>
      </w:r>
      <w:r w:rsidR="59EE20C8">
        <w:t>arriers</w:t>
      </w:r>
      <w:bookmarkEnd w:id="25"/>
      <w:r w:rsidR="59EE20C8">
        <w:t xml:space="preserve"> </w:t>
      </w:r>
    </w:p>
    <w:p w14:paraId="72A5C70A" w14:textId="485137DF" w:rsidR="00AD3D28" w:rsidRDefault="00AD3D28" w:rsidP="00AD3D28">
      <w:r>
        <w:t xml:space="preserve">The table below </w:t>
      </w:r>
      <w:r w:rsidR="00620F86">
        <w:t>presents the</w:t>
      </w:r>
      <w:r w:rsidR="00620F86" w:rsidRPr="00620F86">
        <w:t xml:space="preserve"> potential risks and barriers to achieving</w:t>
      </w:r>
      <w:r w:rsidR="00C50E8A">
        <w:t xml:space="preserve"> the resource</w:t>
      </w:r>
      <w:r w:rsidR="00620F86" w:rsidRPr="00620F86">
        <w:t xml:space="preserve"> initiatives </w:t>
      </w:r>
      <w:r w:rsidR="00C50E8A">
        <w:t xml:space="preserve">for the project, </w:t>
      </w:r>
      <w:r w:rsidR="00620F86" w:rsidRPr="00620F86">
        <w:t>how the project plans to overcome them</w:t>
      </w:r>
      <w:r w:rsidR="00620F86">
        <w:t xml:space="preserve"> </w:t>
      </w:r>
      <w:r w:rsidR="00C50E8A">
        <w:t xml:space="preserve">and who is responsible. </w:t>
      </w:r>
    </w:p>
    <w:p w14:paraId="72775CE7" w14:textId="6033B034" w:rsidR="005E1845" w:rsidRDefault="00A675B3" w:rsidP="00F85AB0">
      <w:pPr>
        <w:pStyle w:val="Information"/>
      </w:pPr>
      <w:r>
        <w:t xml:space="preserve">As a prompt to identify </w:t>
      </w:r>
      <w:r w:rsidR="007C5199">
        <w:t>risks and barriers, s</w:t>
      </w:r>
      <w:r w:rsidR="00C67380">
        <w:t xml:space="preserve">ome </w:t>
      </w:r>
      <w:r w:rsidR="00B860FD">
        <w:t>examples of types of risk</w:t>
      </w:r>
      <w:r w:rsidR="007C5199">
        <w:t>s</w:t>
      </w:r>
      <w:r w:rsidR="00B860FD">
        <w:t xml:space="preserve"> are</w:t>
      </w:r>
      <w:r w:rsidR="005E1845">
        <w:t>:</w:t>
      </w:r>
    </w:p>
    <w:p w14:paraId="7ABD86EE" w14:textId="28412E52" w:rsidR="00844E0C" w:rsidRDefault="04BFBDFA" w:rsidP="00F85AB0">
      <w:pPr>
        <w:pStyle w:val="Information"/>
        <w:numPr>
          <w:ilvl w:val="0"/>
          <w:numId w:val="26"/>
        </w:numPr>
      </w:pPr>
      <w:r>
        <w:t>h</w:t>
      </w:r>
      <w:r w:rsidR="57C5BE24">
        <w:t>ealth and safety</w:t>
      </w:r>
    </w:p>
    <w:p w14:paraId="24C6A707" w14:textId="7ABD776B" w:rsidR="004114FE" w:rsidRDefault="04BFBDFA" w:rsidP="00F85AB0">
      <w:pPr>
        <w:pStyle w:val="Information"/>
        <w:numPr>
          <w:ilvl w:val="0"/>
          <w:numId w:val="26"/>
        </w:numPr>
      </w:pPr>
      <w:r>
        <w:t>p</w:t>
      </w:r>
      <w:r w:rsidR="1585D8E2">
        <w:t>rogramme and r</w:t>
      </w:r>
      <w:r w:rsidR="32866F73">
        <w:t>esource</w:t>
      </w:r>
    </w:p>
    <w:p w14:paraId="1E763EEA" w14:textId="5EC48B89" w:rsidR="00844E0C" w:rsidRDefault="04BFBDFA" w:rsidP="00F85AB0">
      <w:pPr>
        <w:pStyle w:val="Information"/>
        <w:numPr>
          <w:ilvl w:val="0"/>
          <w:numId w:val="26"/>
        </w:numPr>
      </w:pPr>
      <w:r>
        <w:t>c</w:t>
      </w:r>
      <w:r w:rsidR="57C5BE24">
        <w:t xml:space="preserve">ontractual/legal </w:t>
      </w:r>
    </w:p>
    <w:p w14:paraId="0BDBD9C0" w14:textId="142B8212" w:rsidR="00C359E0" w:rsidRDefault="04BFBDFA" w:rsidP="00F85AB0">
      <w:pPr>
        <w:pStyle w:val="Information"/>
        <w:numPr>
          <w:ilvl w:val="0"/>
          <w:numId w:val="26"/>
        </w:numPr>
      </w:pPr>
      <w:r>
        <w:t>t</w:t>
      </w:r>
      <w:r w:rsidR="1585D8E2">
        <w:t xml:space="preserve">echnical </w:t>
      </w:r>
    </w:p>
    <w:p w14:paraId="3354DC26" w14:textId="56A22DDA" w:rsidR="00C359E0" w:rsidRDefault="04BFBDFA" w:rsidP="00F85AB0">
      <w:pPr>
        <w:pStyle w:val="Information"/>
        <w:numPr>
          <w:ilvl w:val="0"/>
          <w:numId w:val="26"/>
        </w:numPr>
      </w:pPr>
      <w:r>
        <w:t>f</w:t>
      </w:r>
      <w:r w:rsidR="1A5604F6">
        <w:t xml:space="preserve">inancial </w:t>
      </w:r>
    </w:p>
    <w:p w14:paraId="62A234E3" w14:textId="0D79E79D" w:rsidR="00D57CE3" w:rsidRDefault="04BFBDFA" w:rsidP="00F85AB0">
      <w:pPr>
        <w:pStyle w:val="Information"/>
        <w:numPr>
          <w:ilvl w:val="0"/>
          <w:numId w:val="26"/>
        </w:numPr>
      </w:pPr>
      <w:r>
        <w:t>e</w:t>
      </w:r>
      <w:r w:rsidR="1A5604F6">
        <w:t>nvironmental</w:t>
      </w:r>
      <w:r>
        <w:t>.</w:t>
      </w:r>
      <w:r w:rsidR="1A5604F6">
        <w:t xml:space="preserve"> </w:t>
      </w:r>
      <w:r w:rsidR="32866F73">
        <w:t xml:space="preserve"> </w:t>
      </w:r>
    </w:p>
    <w:tbl>
      <w:tblPr>
        <w:tblStyle w:val="NZTA"/>
        <w:tblW w:w="5000" w:type="pct"/>
        <w:tblLook w:val="04A0" w:firstRow="1" w:lastRow="0" w:firstColumn="1" w:lastColumn="0" w:noHBand="0" w:noVBand="1"/>
      </w:tblPr>
      <w:tblGrid>
        <w:gridCol w:w="1703"/>
        <w:gridCol w:w="4967"/>
        <w:gridCol w:w="2118"/>
      </w:tblGrid>
      <w:tr w:rsidR="004E4931" w:rsidRPr="00F4460F" w14:paraId="3BB7F8E9" w14:textId="77777777" w:rsidTr="43B0EC67">
        <w:trPr>
          <w:cnfStyle w:val="100000000000" w:firstRow="1" w:lastRow="0" w:firstColumn="0" w:lastColumn="0" w:oddVBand="0" w:evenVBand="0" w:oddHBand="0" w:evenHBand="0" w:firstRowFirstColumn="0" w:firstRowLastColumn="0" w:lastRowFirstColumn="0" w:lastRowLastColumn="0"/>
        </w:trPr>
        <w:tc>
          <w:tcPr>
            <w:tcW w:w="96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9456B" w:themeFill="background2"/>
          </w:tcPr>
          <w:p w14:paraId="437C9AB0" w14:textId="5007EE6E" w:rsidR="005D0EED" w:rsidRPr="00F4460F" w:rsidRDefault="005D0EED" w:rsidP="00D57CE3">
            <w:r w:rsidRPr="00F4460F">
              <w:t>Risk</w:t>
            </w:r>
          </w:p>
        </w:tc>
        <w:tc>
          <w:tcPr>
            <w:tcW w:w="282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9456B" w:themeFill="background2"/>
          </w:tcPr>
          <w:p w14:paraId="1E471E38" w14:textId="4D6FF79B" w:rsidR="005D0EED" w:rsidRPr="00F4460F" w:rsidRDefault="34DEAC1C" w:rsidP="00D57CE3">
            <w:r>
              <w:t xml:space="preserve">Proposed </w:t>
            </w:r>
            <w:r w:rsidR="04BFBDFA">
              <w:t>m</w:t>
            </w:r>
            <w:r>
              <w:t xml:space="preserve">itigation </w:t>
            </w:r>
          </w:p>
        </w:tc>
        <w:tc>
          <w:tcPr>
            <w:tcW w:w="1205"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9456B" w:themeFill="background2"/>
          </w:tcPr>
          <w:p w14:paraId="295EFA60" w14:textId="069C6F53" w:rsidR="005D0EED" w:rsidRPr="00F4460F" w:rsidRDefault="34DEAC1C" w:rsidP="00D57CE3">
            <w:r>
              <w:t xml:space="preserve">Risk </w:t>
            </w:r>
            <w:r w:rsidR="04BFBDFA">
              <w:t>o</w:t>
            </w:r>
            <w:r>
              <w:t>wner</w:t>
            </w:r>
          </w:p>
        </w:tc>
      </w:tr>
      <w:tr w:rsidR="00DF45DE" w14:paraId="410F22B9" w14:textId="77777777" w:rsidTr="43B0EC67">
        <w:trPr>
          <w:cnfStyle w:val="000000100000" w:firstRow="0" w:lastRow="0" w:firstColumn="0" w:lastColumn="0" w:oddVBand="0" w:evenVBand="0" w:oddHBand="1" w:evenHBand="0" w:firstRowFirstColumn="0" w:firstRowLastColumn="0" w:lastRowFirstColumn="0" w:lastRowLastColumn="0"/>
        </w:trPr>
        <w:tc>
          <w:tcPr>
            <w:tcW w:w="969" w:type="pct"/>
            <w:shd w:val="clear" w:color="auto" w:fill="auto"/>
          </w:tcPr>
          <w:p w14:paraId="1BD4D9CA" w14:textId="77777777" w:rsidR="005D0EED" w:rsidRDefault="005D0EED" w:rsidP="00D54727"/>
        </w:tc>
        <w:tc>
          <w:tcPr>
            <w:tcW w:w="2826" w:type="pct"/>
            <w:shd w:val="clear" w:color="auto" w:fill="auto"/>
          </w:tcPr>
          <w:p w14:paraId="4FB3D760" w14:textId="77777777" w:rsidR="005D0EED" w:rsidRDefault="005D0EED" w:rsidP="00D54727"/>
        </w:tc>
        <w:tc>
          <w:tcPr>
            <w:tcW w:w="1205" w:type="pct"/>
            <w:shd w:val="clear" w:color="auto" w:fill="auto"/>
          </w:tcPr>
          <w:p w14:paraId="415A522B" w14:textId="77777777" w:rsidR="005D0EED" w:rsidRDefault="005D0EED" w:rsidP="00D54727"/>
        </w:tc>
      </w:tr>
      <w:tr w:rsidR="00DF45DE" w14:paraId="5E41F616" w14:textId="77777777" w:rsidTr="43B0EC67">
        <w:trPr>
          <w:cnfStyle w:val="000000010000" w:firstRow="0" w:lastRow="0" w:firstColumn="0" w:lastColumn="0" w:oddVBand="0" w:evenVBand="0" w:oddHBand="0" w:evenHBand="1" w:firstRowFirstColumn="0" w:firstRowLastColumn="0" w:lastRowFirstColumn="0" w:lastRowLastColumn="0"/>
        </w:trPr>
        <w:tc>
          <w:tcPr>
            <w:tcW w:w="969" w:type="pct"/>
            <w:shd w:val="clear" w:color="auto" w:fill="CDE4F4" w:themeFill="accent1" w:themeFillTint="33"/>
          </w:tcPr>
          <w:p w14:paraId="7CB3EAA5" w14:textId="77777777" w:rsidR="005D0EED" w:rsidRDefault="005D0EED" w:rsidP="00D54727"/>
        </w:tc>
        <w:tc>
          <w:tcPr>
            <w:tcW w:w="2826" w:type="pct"/>
            <w:shd w:val="clear" w:color="auto" w:fill="CDE4F4" w:themeFill="accent1" w:themeFillTint="33"/>
          </w:tcPr>
          <w:p w14:paraId="1D3DBB2C" w14:textId="77777777" w:rsidR="005D0EED" w:rsidRDefault="005D0EED" w:rsidP="00D54727"/>
        </w:tc>
        <w:tc>
          <w:tcPr>
            <w:tcW w:w="1205" w:type="pct"/>
            <w:shd w:val="clear" w:color="auto" w:fill="CDE4F4" w:themeFill="accent1" w:themeFillTint="33"/>
          </w:tcPr>
          <w:p w14:paraId="64424AF1" w14:textId="77777777" w:rsidR="005D0EED" w:rsidRDefault="005D0EED" w:rsidP="00D54727"/>
        </w:tc>
      </w:tr>
      <w:tr w:rsidR="005D0EED" w14:paraId="0CCF30C1" w14:textId="77777777" w:rsidTr="43B0EC67">
        <w:trPr>
          <w:cnfStyle w:val="000000100000" w:firstRow="0" w:lastRow="0" w:firstColumn="0" w:lastColumn="0" w:oddVBand="0" w:evenVBand="0" w:oddHBand="1" w:evenHBand="0" w:firstRowFirstColumn="0" w:firstRowLastColumn="0" w:lastRowFirstColumn="0" w:lastRowLastColumn="0"/>
        </w:trPr>
        <w:tc>
          <w:tcPr>
            <w:tcW w:w="969" w:type="pct"/>
            <w:shd w:val="clear" w:color="auto" w:fill="auto"/>
          </w:tcPr>
          <w:p w14:paraId="3B7CD907" w14:textId="77777777" w:rsidR="005D0EED" w:rsidRDefault="005D0EED" w:rsidP="00D54727"/>
        </w:tc>
        <w:tc>
          <w:tcPr>
            <w:tcW w:w="2826" w:type="pct"/>
            <w:shd w:val="clear" w:color="auto" w:fill="auto"/>
          </w:tcPr>
          <w:p w14:paraId="3F9EAF18" w14:textId="77777777" w:rsidR="005D0EED" w:rsidRDefault="005D0EED" w:rsidP="00D54727"/>
        </w:tc>
        <w:tc>
          <w:tcPr>
            <w:tcW w:w="1205" w:type="pct"/>
            <w:shd w:val="clear" w:color="auto" w:fill="auto"/>
          </w:tcPr>
          <w:p w14:paraId="45B0057C" w14:textId="77777777" w:rsidR="005D0EED" w:rsidRDefault="005D0EED" w:rsidP="00D54727"/>
        </w:tc>
      </w:tr>
      <w:tr w:rsidR="00DF45DE" w14:paraId="3BB03BAA" w14:textId="77777777" w:rsidTr="43B0EC67">
        <w:trPr>
          <w:cnfStyle w:val="000000010000" w:firstRow="0" w:lastRow="0" w:firstColumn="0" w:lastColumn="0" w:oddVBand="0" w:evenVBand="0" w:oddHBand="0" w:evenHBand="1" w:firstRowFirstColumn="0" w:firstRowLastColumn="0" w:lastRowFirstColumn="0" w:lastRowLastColumn="0"/>
        </w:trPr>
        <w:tc>
          <w:tcPr>
            <w:tcW w:w="969" w:type="pct"/>
            <w:shd w:val="clear" w:color="auto" w:fill="CDE4F4" w:themeFill="accent1" w:themeFillTint="33"/>
          </w:tcPr>
          <w:p w14:paraId="238A9178" w14:textId="77777777" w:rsidR="005D0EED" w:rsidRDefault="005D0EED" w:rsidP="00D54727"/>
        </w:tc>
        <w:tc>
          <w:tcPr>
            <w:tcW w:w="2826" w:type="pct"/>
            <w:shd w:val="clear" w:color="auto" w:fill="CDE4F4" w:themeFill="accent1" w:themeFillTint="33"/>
          </w:tcPr>
          <w:p w14:paraId="15FB7C84" w14:textId="77777777" w:rsidR="005D0EED" w:rsidRDefault="005D0EED" w:rsidP="00D54727"/>
        </w:tc>
        <w:tc>
          <w:tcPr>
            <w:tcW w:w="1205" w:type="pct"/>
            <w:shd w:val="clear" w:color="auto" w:fill="CDE4F4" w:themeFill="accent1" w:themeFillTint="33"/>
          </w:tcPr>
          <w:p w14:paraId="6BE49836" w14:textId="77777777" w:rsidR="005D0EED" w:rsidRDefault="005D0EED" w:rsidP="00D54727"/>
        </w:tc>
      </w:tr>
      <w:tr w:rsidR="002A0E0A" w14:paraId="6E3F0907" w14:textId="77777777" w:rsidTr="43B0EC67">
        <w:trPr>
          <w:cnfStyle w:val="000000100000" w:firstRow="0" w:lastRow="0" w:firstColumn="0" w:lastColumn="0" w:oddVBand="0" w:evenVBand="0" w:oddHBand="1" w:evenHBand="0" w:firstRowFirstColumn="0" w:firstRowLastColumn="0" w:lastRowFirstColumn="0" w:lastRowLastColumn="0"/>
        </w:trPr>
        <w:tc>
          <w:tcPr>
            <w:tcW w:w="969" w:type="pct"/>
            <w:shd w:val="clear" w:color="auto" w:fill="auto"/>
          </w:tcPr>
          <w:p w14:paraId="72EDBFE6" w14:textId="77777777" w:rsidR="005D0EED" w:rsidRDefault="005D0EED" w:rsidP="00D54727"/>
        </w:tc>
        <w:tc>
          <w:tcPr>
            <w:tcW w:w="2826" w:type="pct"/>
            <w:shd w:val="clear" w:color="auto" w:fill="auto"/>
          </w:tcPr>
          <w:p w14:paraId="25E7BDE9" w14:textId="77777777" w:rsidR="005D0EED" w:rsidRDefault="005D0EED" w:rsidP="00D54727"/>
        </w:tc>
        <w:tc>
          <w:tcPr>
            <w:tcW w:w="1205" w:type="pct"/>
            <w:shd w:val="clear" w:color="auto" w:fill="auto"/>
          </w:tcPr>
          <w:p w14:paraId="466D6817" w14:textId="77777777" w:rsidR="005D0EED" w:rsidRDefault="005D0EED" w:rsidP="00D54727"/>
        </w:tc>
      </w:tr>
    </w:tbl>
    <w:p w14:paraId="6264D6AD" w14:textId="518CA4C1" w:rsidR="00962693" w:rsidRDefault="00962693" w:rsidP="00D57CE3"/>
    <w:p w14:paraId="1B996E43" w14:textId="1463119D" w:rsidR="00C243CA" w:rsidRDefault="00C243CA">
      <w:r>
        <w:br w:type="page"/>
      </w:r>
    </w:p>
    <w:bookmarkStart w:id="26" w:name="_Toc142922671"/>
    <w:p w14:paraId="4A0EBE49" w14:textId="0722DC5D" w:rsidR="00206991" w:rsidRDefault="00560AE5" w:rsidP="002736B9">
      <w:pPr>
        <w:pStyle w:val="Heading1"/>
      </w:pPr>
      <w:r w:rsidRPr="00AD3561">
        <w:rPr>
          <w:rFonts w:asciiTheme="minorHAnsi" w:eastAsiaTheme="minorHAnsi" w:hAnsiTheme="minorHAnsi" w:cstheme="minorBidi"/>
          <w:noProof/>
          <w:color w:val="auto"/>
          <w:sz w:val="20"/>
          <w:szCs w:val="20"/>
        </w:rPr>
        <w:lastRenderedPageBreak/>
        <mc:AlternateContent>
          <mc:Choice Requires="wps">
            <w:drawing>
              <wp:anchor distT="45720" distB="45720" distL="114300" distR="114300" simplePos="0" relativeHeight="251671552" behindDoc="0" locked="0" layoutInCell="1" allowOverlap="1" wp14:anchorId="7A2E3B87" wp14:editId="032DD14D">
                <wp:simplePos x="0" y="0"/>
                <wp:positionH relativeFrom="margin">
                  <wp:align>left</wp:align>
                </wp:positionH>
                <wp:positionV relativeFrom="paragraph">
                  <wp:posOffset>428625</wp:posOffset>
                </wp:positionV>
                <wp:extent cx="6191250" cy="1404620"/>
                <wp:effectExtent l="0" t="0" r="19050" b="266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chemeClr val="bg2">
                            <a:lumMod val="20000"/>
                            <a:lumOff val="80000"/>
                          </a:schemeClr>
                        </a:solidFill>
                        <a:ln w="9525">
                          <a:solidFill>
                            <a:srgbClr val="000000"/>
                          </a:solidFill>
                          <a:miter lim="800000"/>
                          <a:headEnd/>
                          <a:tailEnd/>
                        </a:ln>
                      </wps:spPr>
                      <wps:txbx>
                        <w:txbxContent>
                          <w:p w14:paraId="148DBF77" w14:textId="53349750" w:rsidR="00560AE5" w:rsidRDefault="00560AE5" w:rsidP="00560AE5">
                            <w:r>
                              <w:t xml:space="preserve">All </w:t>
                            </w:r>
                            <w:r w:rsidR="005857BA">
                              <w:t>p</w:t>
                            </w:r>
                            <w:r>
                              <w:t>rojects (</w:t>
                            </w:r>
                            <w:r w:rsidR="005857BA">
                              <w:t>t</w:t>
                            </w:r>
                            <w:r>
                              <w:t>ier 1</w:t>
                            </w:r>
                            <w:r w:rsidR="005857BA">
                              <w:rPr>
                                <w:rFonts w:cstheme="minorHAnsi"/>
                              </w:rPr>
                              <w:t>–</w:t>
                            </w:r>
                            <w:r>
                              <w:t xml:space="preserve">3) to complete a </w:t>
                            </w:r>
                            <w:r w:rsidR="005857BA">
                              <w:t>c</w:t>
                            </w:r>
                            <w:r>
                              <w:t xml:space="preserve">onstruction </w:t>
                            </w:r>
                            <w:r w:rsidR="005857BA">
                              <w:t>w</w:t>
                            </w:r>
                            <w:r>
                              <w:t xml:space="preserve">aste </w:t>
                            </w:r>
                            <w:r w:rsidR="005857BA">
                              <w:t>m</w:t>
                            </w:r>
                            <w:r>
                              <w:t xml:space="preserve">anagement </w:t>
                            </w:r>
                            <w:r w:rsidR="005857BA">
                              <w:t>p</w:t>
                            </w:r>
                            <w:r>
                              <w:t xml:space="preserve">lan, noting this </w:t>
                            </w:r>
                            <w:r w:rsidR="005857BA">
                              <w:t>p</w:t>
                            </w:r>
                            <w:r>
                              <w:t>lan may be supplied by a contractor.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2E3B87" id="_x0000_s1033" type="#_x0000_t202" style="position:absolute;margin-left:0;margin-top:33.75pt;width:487.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" fillcolor="#c1daf0 [670]">
                <v:textbox style="mso-fit-shape-to-text:t">
                  <w:txbxContent>
                    <w:p w14:paraId="148DBF77" w14:textId="53349750" w:rsidR="00560AE5" w:rsidRDefault="00560AE5" w:rsidP="00560AE5">
                      <w:r>
                        <w:t xml:space="preserve">All </w:t>
                      </w:r>
                      <w:r w:rsidR="005857BA">
                        <w:t>p</w:t>
                      </w:r>
                      <w:r>
                        <w:t>rojects (</w:t>
                      </w:r>
                      <w:r w:rsidR="005857BA">
                        <w:t>t</w:t>
                      </w:r>
                      <w:r>
                        <w:t>ier 1</w:t>
                      </w:r>
                      <w:r w:rsidR="005857BA">
                        <w:rPr>
                          <w:rFonts w:cstheme="minorHAnsi"/>
                        </w:rPr>
                        <w:t>–</w:t>
                      </w:r>
                      <w:r>
                        <w:t xml:space="preserve">3) to complete a </w:t>
                      </w:r>
                      <w:r w:rsidR="005857BA">
                        <w:t>c</w:t>
                      </w:r>
                      <w:r>
                        <w:t xml:space="preserve">onstruction </w:t>
                      </w:r>
                      <w:r w:rsidR="005857BA">
                        <w:t>w</w:t>
                      </w:r>
                      <w:r>
                        <w:t xml:space="preserve">aste </w:t>
                      </w:r>
                      <w:r w:rsidR="005857BA">
                        <w:t>m</w:t>
                      </w:r>
                      <w:r>
                        <w:t xml:space="preserve">anagement </w:t>
                      </w:r>
                      <w:r w:rsidR="005857BA">
                        <w:t>p</w:t>
                      </w:r>
                      <w:r>
                        <w:t xml:space="preserve">lan, noting this </w:t>
                      </w:r>
                      <w:r w:rsidR="005857BA">
                        <w:t>p</w:t>
                      </w:r>
                      <w:r>
                        <w:t>lan may be supplied by a contractor.</w:t>
                      </w:r>
                    </w:p>
                  </w:txbxContent>
                </v:textbox>
                <w10:wrap type="square" anchorx="margin"/>
              </v:shape>
            </w:pict>
          </mc:Fallback>
        </mc:AlternateContent>
      </w:r>
      <w:r w:rsidR="17C60EA4">
        <w:t xml:space="preserve">Construction </w:t>
      </w:r>
      <w:r w:rsidR="04BFBDFA">
        <w:t>w</w:t>
      </w:r>
      <w:r w:rsidR="17C60EA4">
        <w:t xml:space="preserve">aste </w:t>
      </w:r>
      <w:r w:rsidR="04BFBDFA">
        <w:t>m</w:t>
      </w:r>
      <w:r w:rsidR="17C60EA4">
        <w:t xml:space="preserve">anagement </w:t>
      </w:r>
      <w:r w:rsidR="04BFBDFA">
        <w:t>p</w:t>
      </w:r>
      <w:r w:rsidR="17C60EA4">
        <w:t>lan</w:t>
      </w:r>
      <w:bookmarkEnd w:id="26"/>
      <w:r w:rsidR="17C60EA4">
        <w:t xml:space="preserve"> </w:t>
      </w:r>
    </w:p>
    <w:p w14:paraId="350E38E3" w14:textId="5B2EA71F" w:rsidR="00750EFE" w:rsidRDefault="7FD65504" w:rsidP="00A47481">
      <w:r>
        <w:t>T</w:t>
      </w:r>
      <w:r w:rsidR="5E5BD03D">
        <w:t>he</w:t>
      </w:r>
      <w:r w:rsidR="7852CB5F">
        <w:t xml:space="preserve"> purpose of the </w:t>
      </w:r>
      <w:r w:rsidR="04BFBDFA">
        <w:t>c</w:t>
      </w:r>
      <w:r w:rsidR="68698E87">
        <w:t xml:space="preserve">onstruction </w:t>
      </w:r>
      <w:r w:rsidR="04BFBDFA">
        <w:t>w</w:t>
      </w:r>
      <w:r w:rsidR="68698E87">
        <w:t xml:space="preserve">aste </w:t>
      </w:r>
      <w:r w:rsidR="04BFBDFA">
        <w:t>m</w:t>
      </w:r>
      <w:r w:rsidR="68698E87">
        <w:t xml:space="preserve">anagement </w:t>
      </w:r>
      <w:r w:rsidR="04BFBDFA">
        <w:t>p</w:t>
      </w:r>
      <w:r w:rsidR="68698E87">
        <w:t xml:space="preserve">lan is to </w:t>
      </w:r>
      <w:r w:rsidR="6D8E68A8">
        <w:t>support</w:t>
      </w:r>
      <w:r w:rsidR="68698E87">
        <w:t xml:space="preserve"> </w:t>
      </w:r>
      <w:r w:rsidR="5C81D17B">
        <w:t>the effective management of</w:t>
      </w:r>
      <w:r w:rsidR="68B5993A">
        <w:t xml:space="preserve"> construction</w:t>
      </w:r>
      <w:r w:rsidR="5C81D17B">
        <w:t xml:space="preserve"> waste</w:t>
      </w:r>
      <w:r w:rsidR="20EEFE41">
        <w:t xml:space="preserve">. </w:t>
      </w:r>
    </w:p>
    <w:p w14:paraId="2649A5D5" w14:textId="62AD58A9" w:rsidR="00750EFE" w:rsidRDefault="00CF3C32" w:rsidP="009A48FE">
      <w:pPr>
        <w:pStyle w:val="Heading2"/>
      </w:pPr>
      <w:bookmarkStart w:id="27" w:name="_Toc142922672"/>
      <w:r>
        <w:t>Responsibilities</w:t>
      </w:r>
      <w:bookmarkEnd w:id="27"/>
      <w:r>
        <w:t xml:space="preserve"> </w:t>
      </w:r>
    </w:p>
    <w:p w14:paraId="2E79405B" w14:textId="61166040" w:rsidR="00FA5425" w:rsidRPr="00FA5425" w:rsidRDefault="144C04C5" w:rsidP="00F85AB0">
      <w:pPr>
        <w:pStyle w:val="Information"/>
      </w:pPr>
      <w:r>
        <w:t xml:space="preserve">Please describe </w:t>
      </w:r>
      <w:r w:rsidR="04BFBDFA">
        <w:t>r</w:t>
      </w:r>
      <w:r>
        <w:t>esponsibilities for waste management system set up and duty of care tracking/docket control.</w:t>
      </w:r>
    </w:p>
    <w:p w14:paraId="56BDA522" w14:textId="71BC9D80" w:rsidR="00BA2E1F" w:rsidRDefault="00A47481" w:rsidP="00A47481">
      <w:r>
        <w:t>T</w:t>
      </w:r>
      <w:r w:rsidR="00BA2E1F">
        <w:t>he p</w:t>
      </w:r>
      <w:r w:rsidR="00F71DD4" w:rsidRPr="00F71DD4">
        <w:t>erson(s) responsible for waste management system set up and duty of care tracking</w:t>
      </w:r>
      <w:r>
        <w:t xml:space="preserve"> is:</w:t>
      </w:r>
    </w:p>
    <w:p w14:paraId="5BF35B0F" w14:textId="1CDE310F" w:rsidR="002F09B3" w:rsidRDefault="43C6AC32" w:rsidP="002F09B3">
      <w:r w:rsidRPr="00DB2862">
        <w:rPr>
          <w:b/>
          <w:bCs/>
        </w:rPr>
        <w:t>Name</w:t>
      </w:r>
      <w:r>
        <w:t>:</w:t>
      </w:r>
      <w:r w:rsidR="04BFBDFA">
        <w:t xml:space="preserve"> [insert name]</w:t>
      </w:r>
    </w:p>
    <w:p w14:paraId="21F929B7" w14:textId="5E124651" w:rsidR="002F09B3" w:rsidRDefault="43C6AC32" w:rsidP="002F09B3">
      <w:r w:rsidRPr="00DB2862">
        <w:rPr>
          <w:b/>
          <w:bCs/>
        </w:rPr>
        <w:t>Title</w:t>
      </w:r>
      <w:r>
        <w:t>:</w:t>
      </w:r>
      <w:r w:rsidR="04BFBDFA">
        <w:t xml:space="preserve"> [insert title]</w:t>
      </w:r>
    </w:p>
    <w:p w14:paraId="6EC20E18" w14:textId="208CEA46" w:rsidR="002F09B3" w:rsidRDefault="43C6AC32" w:rsidP="002F09B3">
      <w:r w:rsidRPr="00DB2862">
        <w:rPr>
          <w:b/>
          <w:bCs/>
        </w:rPr>
        <w:t xml:space="preserve">Role in </w:t>
      </w:r>
      <w:r w:rsidR="04BFBDFA" w:rsidRPr="00DB2862">
        <w:rPr>
          <w:b/>
          <w:bCs/>
        </w:rPr>
        <w:t>p</w:t>
      </w:r>
      <w:r w:rsidRPr="00DB2862">
        <w:rPr>
          <w:b/>
          <w:bCs/>
        </w:rPr>
        <w:t>roject</w:t>
      </w:r>
      <w:r>
        <w:t>:</w:t>
      </w:r>
      <w:r w:rsidR="04BFBDFA">
        <w:t xml:space="preserve"> [briefly describe role in project]</w:t>
      </w:r>
    </w:p>
    <w:p w14:paraId="25A3ACE6" w14:textId="60EE9970" w:rsidR="002F09B3" w:rsidRDefault="43C6AC32" w:rsidP="002F09B3">
      <w:r w:rsidRPr="00DB2862">
        <w:rPr>
          <w:b/>
          <w:bCs/>
        </w:rPr>
        <w:t>Email</w:t>
      </w:r>
      <w:r>
        <w:t>:</w:t>
      </w:r>
      <w:r w:rsidR="04BFBDFA">
        <w:t xml:space="preserve"> [insert email address]</w:t>
      </w:r>
    </w:p>
    <w:p w14:paraId="292BF4AA" w14:textId="10D461B7" w:rsidR="00750EFE" w:rsidRDefault="43C6AC32" w:rsidP="002F09B3">
      <w:r w:rsidRPr="00DB2862">
        <w:rPr>
          <w:b/>
          <w:bCs/>
        </w:rPr>
        <w:t>Phone</w:t>
      </w:r>
      <w:r>
        <w:t>:</w:t>
      </w:r>
      <w:r w:rsidR="4F315038">
        <w:t xml:space="preserve"> </w:t>
      </w:r>
      <w:r w:rsidR="04BFBDFA">
        <w:t>[insert phone number]</w:t>
      </w:r>
      <w:r w:rsidR="4F315038">
        <w:t xml:space="preserve"> </w:t>
      </w:r>
    </w:p>
    <w:p w14:paraId="004FCECE" w14:textId="77777777" w:rsidR="002F09B3" w:rsidRDefault="002F09B3" w:rsidP="002F09B3"/>
    <w:p w14:paraId="4C8E5FCA" w14:textId="4FFAB837" w:rsidR="002F09B3" w:rsidRDefault="43C6AC32" w:rsidP="009A48FE">
      <w:pPr>
        <w:pStyle w:val="Heading2"/>
      </w:pPr>
      <w:bookmarkStart w:id="28" w:name="_Toc142922673"/>
      <w:r>
        <w:t xml:space="preserve">Waste </w:t>
      </w:r>
      <w:r w:rsidR="04BFBDFA">
        <w:t>c</w:t>
      </w:r>
      <w:r>
        <w:t xml:space="preserve">ontractor </w:t>
      </w:r>
      <w:r w:rsidR="04BFBDFA">
        <w:t>d</w:t>
      </w:r>
      <w:r>
        <w:t>etails</w:t>
      </w:r>
      <w:bookmarkEnd w:id="28"/>
      <w:r>
        <w:t xml:space="preserve"> </w:t>
      </w:r>
    </w:p>
    <w:p w14:paraId="1EA8EF7B" w14:textId="00322F5C" w:rsidR="00711332" w:rsidRDefault="00A47481" w:rsidP="00A47481">
      <w:r>
        <w:t>T</w:t>
      </w:r>
      <w:r w:rsidR="00711332">
        <w:t xml:space="preserve">he details for the waste contractor </w:t>
      </w:r>
      <w:r w:rsidR="004B213C">
        <w:t>for this project</w:t>
      </w:r>
      <w:r>
        <w:t xml:space="preserve"> are:</w:t>
      </w:r>
    </w:p>
    <w:p w14:paraId="2E30404C" w14:textId="7BAFD574" w:rsidR="00957EEF" w:rsidRDefault="7C1A46FE" w:rsidP="00D57CE3">
      <w:r w:rsidRPr="00DB2862">
        <w:rPr>
          <w:b/>
          <w:bCs/>
        </w:rPr>
        <w:t>Company</w:t>
      </w:r>
      <w:r>
        <w:t>:</w:t>
      </w:r>
      <w:r w:rsidR="04BFBDFA">
        <w:t xml:space="preserve"> [insert company name]</w:t>
      </w:r>
    </w:p>
    <w:p w14:paraId="67A27309" w14:textId="3A540911" w:rsidR="004B213C" w:rsidRDefault="7C1A46FE" w:rsidP="00D57CE3">
      <w:r w:rsidRPr="00DB2862">
        <w:rPr>
          <w:b/>
          <w:bCs/>
        </w:rPr>
        <w:t xml:space="preserve">Account </w:t>
      </w:r>
      <w:r w:rsidR="04BFBDFA" w:rsidRPr="00DB2862">
        <w:rPr>
          <w:b/>
          <w:bCs/>
        </w:rPr>
        <w:t>m</w:t>
      </w:r>
      <w:r w:rsidRPr="00DB2862">
        <w:rPr>
          <w:b/>
          <w:bCs/>
        </w:rPr>
        <w:t xml:space="preserve">anager </w:t>
      </w:r>
      <w:r w:rsidR="543135CC" w:rsidRPr="00DB2862">
        <w:rPr>
          <w:b/>
          <w:bCs/>
        </w:rPr>
        <w:t>n</w:t>
      </w:r>
      <w:r w:rsidRPr="00DB2862">
        <w:rPr>
          <w:b/>
          <w:bCs/>
        </w:rPr>
        <w:t>ame</w:t>
      </w:r>
      <w:r>
        <w:t>:</w:t>
      </w:r>
      <w:r w:rsidR="04BFBDFA">
        <w:t xml:space="preserve"> [insert account manager name]</w:t>
      </w:r>
    </w:p>
    <w:p w14:paraId="4FB681A3" w14:textId="6AADA59A" w:rsidR="004B213C" w:rsidRDefault="7C1A46FE" w:rsidP="00D57CE3">
      <w:r w:rsidRPr="00DB2862">
        <w:rPr>
          <w:b/>
          <w:bCs/>
        </w:rPr>
        <w:t>Ac</w:t>
      </w:r>
      <w:r w:rsidR="543135CC" w:rsidRPr="00DB2862">
        <w:rPr>
          <w:b/>
          <w:bCs/>
        </w:rPr>
        <w:t xml:space="preserve">count </w:t>
      </w:r>
      <w:r w:rsidR="04BFBDFA" w:rsidRPr="00DB2862">
        <w:rPr>
          <w:b/>
          <w:bCs/>
        </w:rPr>
        <w:t>m</w:t>
      </w:r>
      <w:r w:rsidR="543135CC" w:rsidRPr="00DB2862">
        <w:rPr>
          <w:b/>
          <w:bCs/>
        </w:rPr>
        <w:t>anager email</w:t>
      </w:r>
      <w:r w:rsidR="543135CC">
        <w:t>:</w:t>
      </w:r>
      <w:r w:rsidR="04BFBDFA">
        <w:t xml:space="preserve"> [insert email address]</w:t>
      </w:r>
    </w:p>
    <w:p w14:paraId="5FAE8D23" w14:textId="5690DD80" w:rsidR="00F43946" w:rsidRDefault="543135CC" w:rsidP="00D57CE3">
      <w:r w:rsidRPr="00DB2862">
        <w:rPr>
          <w:b/>
          <w:bCs/>
        </w:rPr>
        <w:t xml:space="preserve">Account </w:t>
      </w:r>
      <w:r w:rsidR="003D32F1">
        <w:rPr>
          <w:b/>
          <w:bCs/>
        </w:rPr>
        <w:t>m</w:t>
      </w:r>
      <w:r w:rsidRPr="00DB2862">
        <w:rPr>
          <w:b/>
          <w:bCs/>
        </w:rPr>
        <w:t>anager phone</w:t>
      </w:r>
      <w:r>
        <w:t>:</w:t>
      </w:r>
      <w:r w:rsidR="04BFBDFA">
        <w:t xml:space="preserve"> [insert phone number]</w:t>
      </w:r>
    </w:p>
    <w:p w14:paraId="155C5F10" w14:textId="77777777" w:rsidR="00D91902" w:rsidRDefault="00D91902" w:rsidP="00D57CE3"/>
    <w:p w14:paraId="04BD2287" w14:textId="2638193D" w:rsidR="00D91902" w:rsidRDefault="0D219BD8" w:rsidP="009A48FE">
      <w:pPr>
        <w:pStyle w:val="Heading2"/>
      </w:pPr>
      <w:bookmarkStart w:id="29" w:name="_Toc142922674"/>
      <w:r>
        <w:t xml:space="preserve">Waste </w:t>
      </w:r>
      <w:r w:rsidR="04BFBDFA">
        <w:t>s</w:t>
      </w:r>
      <w:r>
        <w:t>treams</w:t>
      </w:r>
      <w:bookmarkEnd w:id="29"/>
    </w:p>
    <w:p w14:paraId="70A8DA7A" w14:textId="57147D64" w:rsidR="00D91902" w:rsidRDefault="00EF0F46" w:rsidP="00501355">
      <w:r>
        <w:t xml:space="preserve">Core </w:t>
      </w:r>
      <w:r w:rsidR="00FC558C" w:rsidRPr="00FC558C">
        <w:t>project waste streams</w:t>
      </w:r>
      <w:r>
        <w:t xml:space="preserve"> are described in the table below</w:t>
      </w:r>
      <w:r w:rsidR="00785170">
        <w:t>,</w:t>
      </w:r>
      <w:r>
        <w:t xml:space="preserve"> including</w:t>
      </w:r>
      <w:r w:rsidR="00785170">
        <w:t xml:space="preserve"> the</w:t>
      </w:r>
      <w:r w:rsidR="00C272E8">
        <w:t xml:space="preserve"> expected quantity of </w:t>
      </w:r>
      <w:r>
        <w:t>materials</w:t>
      </w:r>
      <w:r w:rsidR="00C272E8">
        <w:t xml:space="preserve"> </w:t>
      </w:r>
      <w:r w:rsidR="00FC558C" w:rsidRPr="00FC558C">
        <w:t xml:space="preserve">and the intended end destination </w:t>
      </w:r>
      <w:r w:rsidR="00847DEE">
        <w:t>(</w:t>
      </w:r>
      <w:r w:rsidR="00FC558C" w:rsidRPr="00FC558C">
        <w:t>reuse, recycling, recovery, cleanfilling or landfilling</w:t>
      </w:r>
      <w:r w:rsidR="00847DEE">
        <w:t>)</w:t>
      </w:r>
      <w:r w:rsidR="00FC558C">
        <w:t xml:space="preserve">. </w:t>
      </w:r>
    </w:p>
    <w:tbl>
      <w:tblPr>
        <w:tblStyle w:val="NZTA"/>
        <w:tblW w:w="0" w:type="auto"/>
        <w:tblLook w:val="04A0" w:firstRow="1" w:lastRow="0" w:firstColumn="1" w:lastColumn="0" w:noHBand="0" w:noVBand="1"/>
      </w:tblPr>
      <w:tblGrid>
        <w:gridCol w:w="2926"/>
        <w:gridCol w:w="2926"/>
        <w:gridCol w:w="2926"/>
      </w:tblGrid>
      <w:tr w:rsidR="00AF6807" w:rsidRPr="00477F29" w14:paraId="14BDF38C" w14:textId="77777777" w:rsidTr="43B0EC67">
        <w:trPr>
          <w:cnfStyle w:val="100000000000" w:firstRow="1" w:lastRow="0" w:firstColumn="0" w:lastColumn="0" w:oddVBand="0" w:evenVBand="0" w:oddHBand="0" w:evenHBand="0" w:firstRowFirstColumn="0" w:firstRowLastColumn="0" w:lastRowFirstColumn="0" w:lastRowLastColumn="0"/>
        </w:trPr>
        <w:tc>
          <w:tcPr>
            <w:tcW w:w="2926" w:type="dxa"/>
            <w:vAlign w:val="top"/>
          </w:tcPr>
          <w:p w14:paraId="1310ECB0" w14:textId="31793A1E" w:rsidR="00AF6807" w:rsidRPr="00477F29" w:rsidRDefault="6B2E63A8" w:rsidP="00D81C5B">
            <w:pPr>
              <w:rPr>
                <w:sz w:val="18"/>
                <w:szCs w:val="20"/>
              </w:rPr>
            </w:pPr>
            <w:r w:rsidRPr="00477F29">
              <w:rPr>
                <w:sz w:val="18"/>
                <w:szCs w:val="20"/>
              </w:rPr>
              <w:t xml:space="preserve">Waste </w:t>
            </w:r>
            <w:r w:rsidR="04BFBDFA" w:rsidRPr="00477F29">
              <w:rPr>
                <w:sz w:val="18"/>
                <w:szCs w:val="20"/>
              </w:rPr>
              <w:t>s</w:t>
            </w:r>
            <w:r w:rsidRPr="00477F29">
              <w:rPr>
                <w:sz w:val="18"/>
                <w:szCs w:val="20"/>
              </w:rPr>
              <w:t>tream</w:t>
            </w:r>
          </w:p>
        </w:tc>
        <w:tc>
          <w:tcPr>
            <w:tcW w:w="2926" w:type="dxa"/>
            <w:vAlign w:val="top"/>
          </w:tcPr>
          <w:p w14:paraId="0B54D8B5" w14:textId="12FE8946" w:rsidR="00AF6807" w:rsidRPr="00477F29" w:rsidRDefault="6B2E63A8" w:rsidP="00D81C5B">
            <w:pPr>
              <w:rPr>
                <w:sz w:val="18"/>
                <w:szCs w:val="20"/>
              </w:rPr>
            </w:pPr>
            <w:r w:rsidRPr="00477F29">
              <w:rPr>
                <w:sz w:val="18"/>
                <w:szCs w:val="20"/>
              </w:rPr>
              <w:t xml:space="preserve">Estimated </w:t>
            </w:r>
            <w:r w:rsidR="04BFBDFA" w:rsidRPr="00477F29">
              <w:rPr>
                <w:sz w:val="18"/>
                <w:szCs w:val="20"/>
              </w:rPr>
              <w:t>q</w:t>
            </w:r>
            <w:r w:rsidRPr="00477F29">
              <w:rPr>
                <w:sz w:val="18"/>
                <w:szCs w:val="20"/>
              </w:rPr>
              <w:t xml:space="preserve">uantity </w:t>
            </w:r>
          </w:p>
        </w:tc>
        <w:tc>
          <w:tcPr>
            <w:tcW w:w="2926" w:type="dxa"/>
            <w:vAlign w:val="top"/>
          </w:tcPr>
          <w:p w14:paraId="44860FB8" w14:textId="2784B7BC" w:rsidR="00AF6807" w:rsidRPr="00477F29" w:rsidRDefault="6B2E63A8" w:rsidP="00D81C5B">
            <w:pPr>
              <w:rPr>
                <w:sz w:val="18"/>
                <w:szCs w:val="20"/>
              </w:rPr>
            </w:pPr>
            <w:r w:rsidRPr="00477F29">
              <w:rPr>
                <w:sz w:val="18"/>
                <w:szCs w:val="20"/>
              </w:rPr>
              <w:t xml:space="preserve">Intended </w:t>
            </w:r>
            <w:r w:rsidR="04BFBDFA" w:rsidRPr="00477F29">
              <w:rPr>
                <w:sz w:val="18"/>
                <w:szCs w:val="20"/>
              </w:rPr>
              <w:t>e</w:t>
            </w:r>
            <w:r w:rsidR="14FAABA0" w:rsidRPr="00477F29">
              <w:rPr>
                <w:sz w:val="18"/>
                <w:szCs w:val="20"/>
              </w:rPr>
              <w:t xml:space="preserve">nd </w:t>
            </w:r>
            <w:r w:rsidR="04BFBDFA" w:rsidRPr="00477F29">
              <w:rPr>
                <w:sz w:val="18"/>
                <w:szCs w:val="20"/>
              </w:rPr>
              <w:t>d</w:t>
            </w:r>
            <w:r w:rsidR="14FAABA0" w:rsidRPr="00477F29">
              <w:rPr>
                <w:sz w:val="18"/>
                <w:szCs w:val="20"/>
              </w:rPr>
              <w:t xml:space="preserve">estination </w:t>
            </w:r>
          </w:p>
          <w:p w14:paraId="510A5724" w14:textId="2219F0B5" w:rsidR="005E243C" w:rsidRPr="00477F29" w:rsidRDefault="005E243C" w:rsidP="00D81C5B">
            <w:pPr>
              <w:rPr>
                <w:i/>
                <w:iCs/>
                <w:sz w:val="18"/>
                <w:szCs w:val="20"/>
              </w:rPr>
            </w:pPr>
            <w:r w:rsidRPr="00477F29">
              <w:rPr>
                <w:i/>
                <w:iCs/>
                <w:sz w:val="18"/>
                <w:szCs w:val="20"/>
              </w:rPr>
              <w:t>(</w:t>
            </w:r>
            <w:r w:rsidR="003857F3" w:rsidRPr="00477F29">
              <w:rPr>
                <w:i/>
                <w:iCs/>
                <w:sz w:val="18"/>
                <w:szCs w:val="20"/>
              </w:rPr>
              <w:t>R</w:t>
            </w:r>
            <w:r w:rsidRPr="00477F29">
              <w:rPr>
                <w:i/>
                <w:iCs/>
                <w:sz w:val="18"/>
                <w:szCs w:val="20"/>
              </w:rPr>
              <w:t>euse</w:t>
            </w:r>
            <w:r w:rsidR="003857F3" w:rsidRPr="00477F29">
              <w:rPr>
                <w:i/>
                <w:iCs/>
                <w:sz w:val="18"/>
                <w:szCs w:val="20"/>
              </w:rPr>
              <w:t xml:space="preserve"> /</w:t>
            </w:r>
            <w:r w:rsidRPr="00477F29">
              <w:rPr>
                <w:i/>
                <w:iCs/>
                <w:sz w:val="18"/>
                <w:szCs w:val="20"/>
              </w:rPr>
              <w:t xml:space="preserve"> recycling</w:t>
            </w:r>
            <w:r w:rsidR="003857F3" w:rsidRPr="00477F29">
              <w:rPr>
                <w:i/>
                <w:iCs/>
                <w:sz w:val="18"/>
                <w:szCs w:val="20"/>
              </w:rPr>
              <w:t xml:space="preserve"> /</w:t>
            </w:r>
            <w:r w:rsidRPr="00477F29">
              <w:rPr>
                <w:i/>
                <w:iCs/>
                <w:sz w:val="18"/>
                <w:szCs w:val="20"/>
              </w:rPr>
              <w:t xml:space="preserve"> recovery</w:t>
            </w:r>
            <w:r w:rsidR="003857F3" w:rsidRPr="00477F29">
              <w:rPr>
                <w:i/>
                <w:iCs/>
                <w:sz w:val="18"/>
                <w:szCs w:val="20"/>
              </w:rPr>
              <w:t xml:space="preserve"> /</w:t>
            </w:r>
            <w:r w:rsidRPr="00477F29">
              <w:rPr>
                <w:i/>
                <w:iCs/>
                <w:sz w:val="18"/>
                <w:szCs w:val="20"/>
              </w:rPr>
              <w:t xml:space="preserve"> cleanfilling</w:t>
            </w:r>
            <w:r w:rsidR="003857F3" w:rsidRPr="00477F29">
              <w:rPr>
                <w:i/>
                <w:iCs/>
                <w:sz w:val="18"/>
                <w:szCs w:val="20"/>
              </w:rPr>
              <w:t xml:space="preserve"> /</w:t>
            </w:r>
            <w:r w:rsidRPr="00477F29">
              <w:rPr>
                <w:i/>
                <w:iCs/>
                <w:sz w:val="18"/>
                <w:szCs w:val="20"/>
              </w:rPr>
              <w:t xml:space="preserve"> landfilling)</w:t>
            </w:r>
          </w:p>
        </w:tc>
      </w:tr>
      <w:tr w:rsidR="00AF6807" w:rsidRPr="00477F29" w14:paraId="07C07CC1" w14:textId="77777777" w:rsidTr="43B0EC67">
        <w:trPr>
          <w:cnfStyle w:val="000000100000" w:firstRow="0" w:lastRow="0" w:firstColumn="0" w:lastColumn="0" w:oddVBand="0" w:evenVBand="0" w:oddHBand="1" w:evenHBand="0" w:firstRowFirstColumn="0" w:firstRowLastColumn="0" w:lastRowFirstColumn="0" w:lastRowLastColumn="0"/>
        </w:trPr>
        <w:tc>
          <w:tcPr>
            <w:tcW w:w="2926" w:type="dxa"/>
          </w:tcPr>
          <w:p w14:paraId="5634F1D0" w14:textId="77777777" w:rsidR="00AF6807" w:rsidRPr="00477F29" w:rsidRDefault="00AF6807" w:rsidP="00D54727">
            <w:pPr>
              <w:rPr>
                <w:szCs w:val="20"/>
              </w:rPr>
            </w:pPr>
          </w:p>
        </w:tc>
        <w:tc>
          <w:tcPr>
            <w:tcW w:w="2926" w:type="dxa"/>
          </w:tcPr>
          <w:p w14:paraId="482D9BFE" w14:textId="77777777" w:rsidR="00AF6807" w:rsidRPr="00477F29" w:rsidRDefault="00AF6807" w:rsidP="00D54727">
            <w:pPr>
              <w:rPr>
                <w:szCs w:val="20"/>
              </w:rPr>
            </w:pPr>
          </w:p>
        </w:tc>
        <w:tc>
          <w:tcPr>
            <w:tcW w:w="2926" w:type="dxa"/>
          </w:tcPr>
          <w:p w14:paraId="18C63A8A" w14:textId="77777777" w:rsidR="00AF6807" w:rsidRPr="00477F29" w:rsidRDefault="00AF6807" w:rsidP="00D54727">
            <w:pPr>
              <w:rPr>
                <w:szCs w:val="20"/>
              </w:rPr>
            </w:pPr>
          </w:p>
        </w:tc>
      </w:tr>
      <w:tr w:rsidR="00AF6807" w:rsidRPr="00477F29" w14:paraId="6D1FF7F1" w14:textId="77777777" w:rsidTr="43B0EC67">
        <w:trPr>
          <w:cnfStyle w:val="000000010000" w:firstRow="0" w:lastRow="0" w:firstColumn="0" w:lastColumn="0" w:oddVBand="0" w:evenVBand="0" w:oddHBand="0" w:evenHBand="1" w:firstRowFirstColumn="0" w:firstRowLastColumn="0" w:lastRowFirstColumn="0" w:lastRowLastColumn="0"/>
        </w:trPr>
        <w:tc>
          <w:tcPr>
            <w:tcW w:w="2926" w:type="dxa"/>
            <w:shd w:val="clear" w:color="auto" w:fill="CDE4F4" w:themeFill="accent1" w:themeFillTint="33"/>
          </w:tcPr>
          <w:p w14:paraId="7E7EA990" w14:textId="77777777" w:rsidR="00AF6807" w:rsidRPr="00477F29" w:rsidRDefault="00AF6807" w:rsidP="00D54727">
            <w:pPr>
              <w:rPr>
                <w:szCs w:val="20"/>
              </w:rPr>
            </w:pPr>
          </w:p>
        </w:tc>
        <w:tc>
          <w:tcPr>
            <w:tcW w:w="2926" w:type="dxa"/>
            <w:shd w:val="clear" w:color="auto" w:fill="CDE4F4" w:themeFill="accent1" w:themeFillTint="33"/>
          </w:tcPr>
          <w:p w14:paraId="5C3BF505" w14:textId="77777777" w:rsidR="00AF6807" w:rsidRPr="00477F29" w:rsidRDefault="00AF6807" w:rsidP="00D54727">
            <w:pPr>
              <w:rPr>
                <w:szCs w:val="20"/>
              </w:rPr>
            </w:pPr>
          </w:p>
        </w:tc>
        <w:tc>
          <w:tcPr>
            <w:tcW w:w="2926" w:type="dxa"/>
            <w:shd w:val="clear" w:color="auto" w:fill="CDE4F4" w:themeFill="accent1" w:themeFillTint="33"/>
          </w:tcPr>
          <w:p w14:paraId="03339677" w14:textId="77777777" w:rsidR="00AF6807" w:rsidRPr="00477F29" w:rsidRDefault="00AF6807" w:rsidP="00D54727">
            <w:pPr>
              <w:rPr>
                <w:szCs w:val="20"/>
              </w:rPr>
            </w:pPr>
          </w:p>
        </w:tc>
      </w:tr>
      <w:tr w:rsidR="00AF6807" w:rsidRPr="00477F29" w14:paraId="67FABC14" w14:textId="77777777" w:rsidTr="43B0EC67">
        <w:trPr>
          <w:cnfStyle w:val="000000100000" w:firstRow="0" w:lastRow="0" w:firstColumn="0" w:lastColumn="0" w:oddVBand="0" w:evenVBand="0" w:oddHBand="1" w:evenHBand="0" w:firstRowFirstColumn="0" w:firstRowLastColumn="0" w:lastRowFirstColumn="0" w:lastRowLastColumn="0"/>
        </w:trPr>
        <w:tc>
          <w:tcPr>
            <w:tcW w:w="2926" w:type="dxa"/>
          </w:tcPr>
          <w:p w14:paraId="7E77D8E7" w14:textId="77777777" w:rsidR="00AF6807" w:rsidRPr="00477F29" w:rsidRDefault="00AF6807" w:rsidP="00D54727">
            <w:pPr>
              <w:rPr>
                <w:szCs w:val="20"/>
              </w:rPr>
            </w:pPr>
          </w:p>
        </w:tc>
        <w:tc>
          <w:tcPr>
            <w:tcW w:w="2926" w:type="dxa"/>
          </w:tcPr>
          <w:p w14:paraId="56C90C87" w14:textId="77777777" w:rsidR="00AF6807" w:rsidRPr="00477F29" w:rsidRDefault="00AF6807" w:rsidP="00D54727">
            <w:pPr>
              <w:rPr>
                <w:szCs w:val="20"/>
              </w:rPr>
            </w:pPr>
          </w:p>
        </w:tc>
        <w:tc>
          <w:tcPr>
            <w:tcW w:w="2926" w:type="dxa"/>
          </w:tcPr>
          <w:p w14:paraId="79F2858F" w14:textId="77777777" w:rsidR="00AF6807" w:rsidRPr="00477F29" w:rsidRDefault="00AF6807" w:rsidP="00D54727">
            <w:pPr>
              <w:rPr>
                <w:szCs w:val="20"/>
              </w:rPr>
            </w:pPr>
          </w:p>
        </w:tc>
      </w:tr>
      <w:tr w:rsidR="00AF6807" w:rsidRPr="00477F29" w14:paraId="7E2930D0" w14:textId="77777777" w:rsidTr="43B0EC67">
        <w:trPr>
          <w:cnfStyle w:val="000000010000" w:firstRow="0" w:lastRow="0" w:firstColumn="0" w:lastColumn="0" w:oddVBand="0" w:evenVBand="0" w:oddHBand="0" w:evenHBand="1" w:firstRowFirstColumn="0" w:firstRowLastColumn="0" w:lastRowFirstColumn="0" w:lastRowLastColumn="0"/>
        </w:trPr>
        <w:tc>
          <w:tcPr>
            <w:tcW w:w="2926" w:type="dxa"/>
            <w:shd w:val="clear" w:color="auto" w:fill="CDE4F4" w:themeFill="accent1" w:themeFillTint="33"/>
          </w:tcPr>
          <w:p w14:paraId="190E324B" w14:textId="77777777" w:rsidR="00AF6807" w:rsidRPr="00477F29" w:rsidRDefault="00AF6807" w:rsidP="00D54727">
            <w:pPr>
              <w:rPr>
                <w:szCs w:val="20"/>
              </w:rPr>
            </w:pPr>
          </w:p>
        </w:tc>
        <w:tc>
          <w:tcPr>
            <w:tcW w:w="2926" w:type="dxa"/>
            <w:shd w:val="clear" w:color="auto" w:fill="CDE4F4" w:themeFill="accent1" w:themeFillTint="33"/>
          </w:tcPr>
          <w:p w14:paraId="50AC37B8" w14:textId="77777777" w:rsidR="00AF6807" w:rsidRPr="00477F29" w:rsidRDefault="00AF6807" w:rsidP="00D54727">
            <w:pPr>
              <w:rPr>
                <w:szCs w:val="20"/>
              </w:rPr>
            </w:pPr>
          </w:p>
        </w:tc>
        <w:tc>
          <w:tcPr>
            <w:tcW w:w="2926" w:type="dxa"/>
            <w:shd w:val="clear" w:color="auto" w:fill="CDE4F4" w:themeFill="accent1" w:themeFillTint="33"/>
          </w:tcPr>
          <w:p w14:paraId="79E26AD4" w14:textId="77777777" w:rsidR="00AF6807" w:rsidRPr="00477F29" w:rsidRDefault="00AF6807" w:rsidP="00D54727">
            <w:pPr>
              <w:rPr>
                <w:szCs w:val="20"/>
              </w:rPr>
            </w:pPr>
          </w:p>
        </w:tc>
      </w:tr>
      <w:tr w:rsidR="00AF6807" w:rsidRPr="00477F29" w14:paraId="2F19D9FB" w14:textId="77777777" w:rsidTr="43B0EC67">
        <w:trPr>
          <w:cnfStyle w:val="000000100000" w:firstRow="0" w:lastRow="0" w:firstColumn="0" w:lastColumn="0" w:oddVBand="0" w:evenVBand="0" w:oddHBand="1" w:evenHBand="0" w:firstRowFirstColumn="0" w:firstRowLastColumn="0" w:lastRowFirstColumn="0" w:lastRowLastColumn="0"/>
        </w:trPr>
        <w:tc>
          <w:tcPr>
            <w:tcW w:w="2926" w:type="dxa"/>
          </w:tcPr>
          <w:p w14:paraId="0D4287B0" w14:textId="77777777" w:rsidR="00AF6807" w:rsidRPr="00477F29" w:rsidRDefault="00AF6807" w:rsidP="00D54727">
            <w:pPr>
              <w:rPr>
                <w:szCs w:val="20"/>
              </w:rPr>
            </w:pPr>
          </w:p>
        </w:tc>
        <w:tc>
          <w:tcPr>
            <w:tcW w:w="2926" w:type="dxa"/>
          </w:tcPr>
          <w:p w14:paraId="4C5C229C" w14:textId="77777777" w:rsidR="00AF6807" w:rsidRPr="00477F29" w:rsidRDefault="00AF6807" w:rsidP="00D54727">
            <w:pPr>
              <w:rPr>
                <w:szCs w:val="20"/>
              </w:rPr>
            </w:pPr>
          </w:p>
        </w:tc>
        <w:tc>
          <w:tcPr>
            <w:tcW w:w="2926" w:type="dxa"/>
          </w:tcPr>
          <w:p w14:paraId="05A892F1" w14:textId="77777777" w:rsidR="00AF6807" w:rsidRPr="00477F29" w:rsidRDefault="00AF6807" w:rsidP="00D54727">
            <w:pPr>
              <w:rPr>
                <w:szCs w:val="20"/>
              </w:rPr>
            </w:pPr>
          </w:p>
        </w:tc>
      </w:tr>
    </w:tbl>
    <w:p w14:paraId="740F0279" w14:textId="691A5AB5" w:rsidR="00A22298" w:rsidRDefault="00A22298">
      <w:r>
        <w:br w:type="page"/>
      </w:r>
    </w:p>
    <w:bookmarkStart w:id="30" w:name="_Toc142922675"/>
    <w:p w14:paraId="3316C85E" w14:textId="40A7FAC7" w:rsidR="004B213C" w:rsidRDefault="00560AE5" w:rsidP="002736B9">
      <w:pPr>
        <w:pStyle w:val="Heading1"/>
      </w:pPr>
      <w:r w:rsidRPr="00AD3561">
        <w:rPr>
          <w:rFonts w:asciiTheme="minorHAnsi" w:eastAsiaTheme="minorHAnsi" w:hAnsiTheme="minorHAnsi" w:cstheme="minorBidi"/>
          <w:noProof/>
          <w:color w:val="auto"/>
          <w:sz w:val="20"/>
          <w:szCs w:val="20"/>
        </w:rPr>
        <w:lastRenderedPageBreak/>
        <mc:AlternateContent>
          <mc:Choice Requires="wps">
            <w:drawing>
              <wp:anchor distT="45720" distB="45720" distL="114300" distR="114300" simplePos="0" relativeHeight="251675648" behindDoc="0" locked="0" layoutInCell="1" allowOverlap="1" wp14:anchorId="67699279" wp14:editId="0FC31D6A">
                <wp:simplePos x="0" y="0"/>
                <wp:positionH relativeFrom="margin">
                  <wp:align>left</wp:align>
                </wp:positionH>
                <wp:positionV relativeFrom="paragraph">
                  <wp:posOffset>431726</wp:posOffset>
                </wp:positionV>
                <wp:extent cx="6191250" cy="1404620"/>
                <wp:effectExtent l="0" t="0" r="1905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solidFill>
                          <a:schemeClr val="bg2">
                            <a:lumMod val="20000"/>
                            <a:lumOff val="80000"/>
                          </a:schemeClr>
                        </a:solidFill>
                        <a:ln w="9525">
                          <a:solidFill>
                            <a:srgbClr val="000000"/>
                          </a:solidFill>
                          <a:miter lim="800000"/>
                          <a:headEnd/>
                          <a:tailEnd/>
                        </a:ln>
                      </wps:spPr>
                      <wps:txbx>
                        <w:txbxContent>
                          <w:p w14:paraId="0C6E07DA" w14:textId="1A9AA436" w:rsidR="00560AE5" w:rsidRDefault="00560AE5" w:rsidP="00560AE5">
                            <w:r>
                              <w:t xml:space="preserve">All </w:t>
                            </w:r>
                            <w:r w:rsidR="005857BA">
                              <w:t>p</w:t>
                            </w:r>
                            <w:r>
                              <w:t>rojects (</w:t>
                            </w:r>
                            <w:r w:rsidR="005857BA">
                              <w:t>t</w:t>
                            </w:r>
                            <w:r>
                              <w:t>ier 1-3)</w:t>
                            </w:r>
                            <w:r w:rsidR="00EF0F46">
                              <w:t xml:space="preserve"> </w:t>
                            </w:r>
                            <w:r>
                              <w:t xml:space="preserve">to complete Data </w:t>
                            </w:r>
                            <w:r w:rsidR="005857BA">
                              <w:t>t</w:t>
                            </w:r>
                            <w:r>
                              <w:t xml:space="preserve">racking and </w:t>
                            </w:r>
                            <w:r w:rsidR="005857BA">
                              <w:t>r</w:t>
                            </w:r>
                            <w:r>
                              <w:t>eporting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699279" id="_x0000_s1034" type="#_x0000_t202" style="position:absolute;margin-left:0;margin-top:34pt;width:487.5pt;height:110.6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" fillcolor="#c1daf0 [670]">
                <v:textbox style="mso-fit-shape-to-text:t">
                  <w:txbxContent>
                    <w:p w14:paraId="0C6E07DA" w14:textId="1A9AA436" w:rsidR="00560AE5" w:rsidRDefault="00560AE5" w:rsidP="00560AE5">
                      <w:r>
                        <w:t xml:space="preserve">All </w:t>
                      </w:r>
                      <w:r w:rsidR="005857BA">
                        <w:t>p</w:t>
                      </w:r>
                      <w:r>
                        <w:t>rojects (</w:t>
                      </w:r>
                      <w:r w:rsidR="005857BA">
                        <w:t>t</w:t>
                      </w:r>
                      <w:r>
                        <w:t>ier 1-3)</w:t>
                      </w:r>
                      <w:r w:rsidR="00EF0F46">
                        <w:t xml:space="preserve"> </w:t>
                      </w:r>
                      <w:r>
                        <w:t xml:space="preserve">to complete Data </w:t>
                      </w:r>
                      <w:r w:rsidR="005857BA">
                        <w:t>t</w:t>
                      </w:r>
                      <w:r>
                        <w:t xml:space="preserve">racking and </w:t>
                      </w:r>
                      <w:r w:rsidR="005857BA">
                        <w:t>r</w:t>
                      </w:r>
                      <w:r>
                        <w:t>eporting section.</w:t>
                      </w:r>
                    </w:p>
                  </w:txbxContent>
                </v:textbox>
                <w10:wrap type="square" anchorx="margin"/>
              </v:shape>
            </w:pict>
          </mc:Fallback>
        </mc:AlternateContent>
      </w:r>
      <w:r w:rsidR="259913B2">
        <w:t xml:space="preserve">Data </w:t>
      </w:r>
      <w:r w:rsidR="04BFBDFA">
        <w:t>t</w:t>
      </w:r>
      <w:r w:rsidR="259913B2">
        <w:t xml:space="preserve">racking and </w:t>
      </w:r>
      <w:r w:rsidR="04BFBDFA">
        <w:t>r</w:t>
      </w:r>
      <w:r w:rsidR="259913B2">
        <w:t>eporting</w:t>
      </w:r>
      <w:bookmarkEnd w:id="30"/>
    </w:p>
    <w:p w14:paraId="5504EA90" w14:textId="77777777" w:rsidR="00EF0F46" w:rsidRDefault="00EF0F46" w:rsidP="00F85AB0">
      <w:pPr>
        <w:pStyle w:val="Information"/>
      </w:pPr>
      <w:r>
        <w:t>For all projects</w:t>
      </w:r>
      <w:r w:rsidR="00201DFB">
        <w:t xml:space="preserve"> great</w:t>
      </w:r>
      <w:r w:rsidR="00E430FC">
        <w:t>er</w:t>
      </w:r>
      <w:r w:rsidR="00201DFB">
        <w:t xml:space="preserve"> than 12 months in duration, fill in the following </w:t>
      </w:r>
      <w:r>
        <w:t>information</w:t>
      </w:r>
      <w:r w:rsidR="00201DFB">
        <w:t xml:space="preserve">. </w:t>
      </w:r>
    </w:p>
    <w:p w14:paraId="1757553C" w14:textId="17A1B8F0" w:rsidR="00A22298" w:rsidRDefault="5B1957BF" w:rsidP="00F85AB0">
      <w:pPr>
        <w:pStyle w:val="Information"/>
      </w:pPr>
      <w:r>
        <w:t xml:space="preserve">If the project is </w:t>
      </w:r>
      <w:r w:rsidR="07311321">
        <w:t xml:space="preserve">planned to be </w:t>
      </w:r>
      <w:r w:rsidR="55EE1607">
        <w:t xml:space="preserve">less </w:t>
      </w:r>
      <w:r>
        <w:t xml:space="preserve">than 12 months in duration, </w:t>
      </w:r>
      <w:r w:rsidR="07311321">
        <w:t>the following statement:</w:t>
      </w:r>
      <w:r w:rsidR="6EEBF97C">
        <w:t xml:space="preserve"> </w:t>
      </w:r>
      <w:r w:rsidR="07311321">
        <w:t>‘A</w:t>
      </w:r>
      <w:r w:rsidR="6EEBF97C">
        <w:t xml:space="preserve"> </w:t>
      </w:r>
      <w:r w:rsidR="04BFBDFA">
        <w:t>p</w:t>
      </w:r>
      <w:r w:rsidR="6EEBF97C">
        <w:t xml:space="preserve">roject </w:t>
      </w:r>
      <w:r w:rsidR="04BFBDFA">
        <w:t>c</w:t>
      </w:r>
      <w:r w:rsidR="6EEBF97C">
        <w:t>lose-</w:t>
      </w:r>
      <w:r w:rsidR="04BFBDFA">
        <w:t>o</w:t>
      </w:r>
      <w:r w:rsidR="6EEBF97C">
        <w:t xml:space="preserve">ut </w:t>
      </w:r>
      <w:r w:rsidR="04BFBDFA">
        <w:t>r</w:t>
      </w:r>
      <w:r w:rsidR="6EEBF97C">
        <w:t>eport</w:t>
      </w:r>
      <w:r w:rsidR="4E21180F">
        <w:t xml:space="preserve"> will be completed</w:t>
      </w:r>
      <w:r w:rsidR="07311321">
        <w:t>’</w:t>
      </w:r>
      <w:r w:rsidR="4E21180F">
        <w:t xml:space="preserve"> is sufficient for </w:t>
      </w:r>
      <w:r w:rsidR="07311321">
        <w:t xml:space="preserve">completing </w:t>
      </w:r>
      <w:r w:rsidR="4E21180F">
        <w:t xml:space="preserve">this section of the REWMP. </w:t>
      </w:r>
      <w:r w:rsidR="6EEBF97C">
        <w:t xml:space="preserve"> </w:t>
      </w:r>
      <w:r>
        <w:t xml:space="preserve"> </w:t>
      </w:r>
    </w:p>
    <w:p w14:paraId="65239B7C" w14:textId="623F5143" w:rsidR="00A22298" w:rsidRDefault="2DDC783D" w:rsidP="009A48FE">
      <w:pPr>
        <w:pStyle w:val="Heading2"/>
      </w:pPr>
      <w:bookmarkStart w:id="31" w:name="_Toc142922676"/>
      <w:r>
        <w:t xml:space="preserve">Data </w:t>
      </w:r>
      <w:r w:rsidR="04BFBDFA">
        <w:t>t</w:t>
      </w:r>
      <w:r>
        <w:t>racking</w:t>
      </w:r>
      <w:bookmarkEnd w:id="31"/>
      <w:r>
        <w:t xml:space="preserve"> </w:t>
      </w:r>
    </w:p>
    <w:p w14:paraId="7554E64C" w14:textId="0AF238A6" w:rsidR="006B4F03" w:rsidRDefault="57716989" w:rsidP="005729B9">
      <w:r>
        <w:t xml:space="preserve">In </w:t>
      </w:r>
      <w:r w:rsidR="65CCF274">
        <w:t>accordance with the</w:t>
      </w:r>
      <w:r w:rsidR="04BFBDFA">
        <w:t xml:space="preserve"> </w:t>
      </w:r>
      <w:hyperlink r:id="rId24" w:history="1">
        <w:r w:rsidR="04BFBDFA" w:rsidRPr="43B0EC67">
          <w:rPr>
            <w:rStyle w:val="Hyperlink"/>
            <w:i/>
            <w:iCs/>
          </w:rPr>
          <w:t>P48 Specification for resource efficiency for infrastructure deliver</w:t>
        </w:r>
        <w:r w:rsidR="04BFBDFA">
          <w:rPr>
            <w:rStyle w:val="Hyperlink"/>
          </w:rPr>
          <w:t>y</w:t>
        </w:r>
      </w:hyperlink>
      <w:r>
        <w:t xml:space="preserve">, the following </w:t>
      </w:r>
      <w:r w:rsidR="2850D8A7">
        <w:t xml:space="preserve">data </w:t>
      </w:r>
      <w:r w:rsidR="5106E806">
        <w:t xml:space="preserve">will be </w:t>
      </w:r>
      <w:r w:rsidR="2D8A5E92">
        <w:t>captured and tracked for this project</w:t>
      </w:r>
      <w:r w:rsidR="2850D8A7">
        <w:t>. Where data is not readily available</w:t>
      </w:r>
      <w:r w:rsidR="11942FA3">
        <w:t xml:space="preserve">, estimates or proxy data </w:t>
      </w:r>
      <w:r w:rsidR="2D8A5E92">
        <w:t>ha</w:t>
      </w:r>
      <w:r w:rsidR="55EE1607">
        <w:t>ve</w:t>
      </w:r>
      <w:r w:rsidR="2D8A5E92">
        <w:t xml:space="preserve"> been used</w:t>
      </w:r>
      <w:r w:rsidR="681D7F1D">
        <w:t>.</w:t>
      </w:r>
      <w:r w:rsidR="61BA49A1">
        <w:t xml:space="preserve"> Estimated or proxy data </w:t>
      </w:r>
      <w:r w:rsidR="55EE1607">
        <w:t>are</w:t>
      </w:r>
      <w:r w:rsidR="61BA49A1">
        <w:t xml:space="preserve"> </w:t>
      </w:r>
      <w:r w:rsidR="3956997E">
        <w:t>identified</w:t>
      </w:r>
      <w:r w:rsidR="11E5258F">
        <w:t xml:space="preserve"> as such in the table. </w:t>
      </w:r>
      <w:r w:rsidR="11942FA3">
        <w:t xml:space="preserve"> </w:t>
      </w:r>
    </w:p>
    <w:tbl>
      <w:tblPr>
        <w:tblStyle w:val="NZTA"/>
        <w:tblW w:w="0" w:type="auto"/>
        <w:tblLook w:val="04A0" w:firstRow="1" w:lastRow="0" w:firstColumn="1" w:lastColumn="0" w:noHBand="0" w:noVBand="1"/>
      </w:tblPr>
      <w:tblGrid>
        <w:gridCol w:w="2926"/>
        <w:gridCol w:w="2926"/>
        <w:gridCol w:w="2926"/>
      </w:tblGrid>
      <w:tr w:rsidR="00392706" w:rsidRPr="00477F29" w14:paraId="3FC1C954" w14:textId="77777777" w:rsidTr="43B0EC67">
        <w:trPr>
          <w:cnfStyle w:val="100000000000" w:firstRow="1" w:lastRow="0" w:firstColumn="0" w:lastColumn="0" w:oddVBand="0" w:evenVBand="0" w:oddHBand="0" w:evenHBand="0" w:firstRowFirstColumn="0" w:firstRowLastColumn="0" w:lastRowFirstColumn="0" w:lastRowLastColumn="0"/>
          <w:trHeight w:val="300"/>
        </w:trPr>
        <w:tc>
          <w:tcPr>
            <w:tcW w:w="2926" w:type="dxa"/>
            <w:vAlign w:val="top"/>
          </w:tcPr>
          <w:p w14:paraId="20BDAB86" w14:textId="6C62BD5D" w:rsidR="00392706" w:rsidRPr="00477F29" w:rsidRDefault="0F39AABE" w:rsidP="005857BA">
            <w:pPr>
              <w:rPr>
                <w:sz w:val="18"/>
                <w:szCs w:val="20"/>
              </w:rPr>
            </w:pPr>
            <w:r w:rsidRPr="00477F29">
              <w:rPr>
                <w:sz w:val="18"/>
                <w:szCs w:val="20"/>
              </w:rPr>
              <w:t xml:space="preserve">Data </w:t>
            </w:r>
            <w:r w:rsidR="04BFBDFA" w:rsidRPr="00477F29">
              <w:rPr>
                <w:sz w:val="18"/>
                <w:szCs w:val="20"/>
              </w:rPr>
              <w:t>c</w:t>
            </w:r>
            <w:r w:rsidRPr="00477F29">
              <w:rPr>
                <w:sz w:val="18"/>
                <w:szCs w:val="20"/>
              </w:rPr>
              <w:t xml:space="preserve">ategory </w:t>
            </w:r>
          </w:p>
          <w:p w14:paraId="37EE439E" w14:textId="61A2C5CE" w:rsidR="005E243C" w:rsidRPr="00477F29" w:rsidRDefault="00CA7FE1" w:rsidP="005857BA">
            <w:pPr>
              <w:rPr>
                <w:i/>
                <w:iCs/>
                <w:sz w:val="18"/>
                <w:szCs w:val="20"/>
              </w:rPr>
            </w:pPr>
            <w:r w:rsidRPr="00477F29">
              <w:rPr>
                <w:i/>
                <w:iCs/>
                <w:sz w:val="18"/>
                <w:szCs w:val="20"/>
              </w:rPr>
              <w:t>(</w:t>
            </w:r>
            <w:r w:rsidR="00D40833" w:rsidRPr="00477F29">
              <w:rPr>
                <w:i/>
                <w:iCs/>
                <w:sz w:val="18"/>
                <w:szCs w:val="20"/>
              </w:rPr>
              <w:t>M</w:t>
            </w:r>
            <w:r w:rsidRPr="00477F29">
              <w:rPr>
                <w:i/>
                <w:iCs/>
                <w:sz w:val="18"/>
                <w:szCs w:val="20"/>
              </w:rPr>
              <w:t>aterials</w:t>
            </w:r>
            <w:r w:rsidR="00D40833" w:rsidRPr="00477F29">
              <w:rPr>
                <w:i/>
                <w:iCs/>
                <w:sz w:val="18"/>
                <w:szCs w:val="20"/>
              </w:rPr>
              <w:t xml:space="preserve"> / energy / </w:t>
            </w:r>
            <w:r w:rsidRPr="00477F29">
              <w:rPr>
                <w:i/>
                <w:iCs/>
                <w:sz w:val="18"/>
                <w:szCs w:val="20"/>
              </w:rPr>
              <w:t>waste</w:t>
            </w:r>
            <w:r w:rsidR="005674E8" w:rsidRPr="00477F29">
              <w:rPr>
                <w:i/>
                <w:iCs/>
                <w:sz w:val="18"/>
                <w:szCs w:val="20"/>
              </w:rPr>
              <w:t xml:space="preserve"> / water</w:t>
            </w:r>
            <w:r w:rsidRPr="00477F29">
              <w:rPr>
                <w:i/>
                <w:iCs/>
                <w:sz w:val="18"/>
                <w:szCs w:val="20"/>
              </w:rPr>
              <w:t>)</w:t>
            </w:r>
          </w:p>
        </w:tc>
        <w:tc>
          <w:tcPr>
            <w:tcW w:w="2926" w:type="dxa"/>
            <w:vAlign w:val="top"/>
          </w:tcPr>
          <w:p w14:paraId="4AA4D4F2" w14:textId="6D752460" w:rsidR="00392706" w:rsidRPr="00477F29" w:rsidRDefault="6F6E5CA2" w:rsidP="005857BA">
            <w:pPr>
              <w:rPr>
                <w:sz w:val="18"/>
                <w:szCs w:val="20"/>
              </w:rPr>
            </w:pPr>
            <w:r w:rsidRPr="00477F29">
              <w:rPr>
                <w:sz w:val="18"/>
                <w:szCs w:val="20"/>
              </w:rPr>
              <w:t>Data to be tracked</w:t>
            </w:r>
          </w:p>
        </w:tc>
        <w:tc>
          <w:tcPr>
            <w:tcW w:w="2926" w:type="dxa"/>
            <w:vAlign w:val="top"/>
          </w:tcPr>
          <w:p w14:paraId="308A2BDF" w14:textId="7AA8EF68" w:rsidR="00392706" w:rsidRPr="00477F29" w:rsidRDefault="6F6E5CA2" w:rsidP="005857BA">
            <w:pPr>
              <w:rPr>
                <w:sz w:val="18"/>
                <w:szCs w:val="20"/>
              </w:rPr>
            </w:pPr>
            <w:r w:rsidRPr="00477F29">
              <w:rPr>
                <w:sz w:val="18"/>
                <w:szCs w:val="20"/>
              </w:rPr>
              <w:t xml:space="preserve">Unit </w:t>
            </w:r>
          </w:p>
        </w:tc>
      </w:tr>
      <w:tr w:rsidR="00392706" w:rsidRPr="00477F29" w14:paraId="5E22390C" w14:textId="77777777" w:rsidTr="43B0EC67">
        <w:trPr>
          <w:cnfStyle w:val="000000100000" w:firstRow="0" w:lastRow="0" w:firstColumn="0" w:lastColumn="0" w:oddVBand="0" w:evenVBand="0" w:oddHBand="1" w:evenHBand="0" w:firstRowFirstColumn="0" w:firstRowLastColumn="0" w:lastRowFirstColumn="0" w:lastRowLastColumn="0"/>
        </w:trPr>
        <w:tc>
          <w:tcPr>
            <w:tcW w:w="2926" w:type="dxa"/>
          </w:tcPr>
          <w:p w14:paraId="085561A7" w14:textId="77777777" w:rsidR="00392706" w:rsidRPr="00477F29" w:rsidRDefault="00392706" w:rsidP="006B4F03">
            <w:pPr>
              <w:rPr>
                <w:szCs w:val="20"/>
              </w:rPr>
            </w:pPr>
          </w:p>
        </w:tc>
        <w:tc>
          <w:tcPr>
            <w:tcW w:w="2926" w:type="dxa"/>
          </w:tcPr>
          <w:p w14:paraId="4E8FF7BE" w14:textId="77777777" w:rsidR="00392706" w:rsidRPr="00477F29" w:rsidRDefault="00392706" w:rsidP="006B4F03">
            <w:pPr>
              <w:rPr>
                <w:szCs w:val="20"/>
              </w:rPr>
            </w:pPr>
          </w:p>
        </w:tc>
        <w:tc>
          <w:tcPr>
            <w:tcW w:w="2926" w:type="dxa"/>
          </w:tcPr>
          <w:p w14:paraId="04201715" w14:textId="77777777" w:rsidR="00392706" w:rsidRPr="00477F29" w:rsidRDefault="00392706" w:rsidP="006B4F03">
            <w:pPr>
              <w:rPr>
                <w:szCs w:val="20"/>
              </w:rPr>
            </w:pPr>
          </w:p>
        </w:tc>
      </w:tr>
      <w:tr w:rsidR="00392706" w:rsidRPr="00477F29" w14:paraId="0B8F3C19" w14:textId="77777777" w:rsidTr="43B0EC67">
        <w:trPr>
          <w:cnfStyle w:val="000000010000" w:firstRow="0" w:lastRow="0" w:firstColumn="0" w:lastColumn="0" w:oddVBand="0" w:evenVBand="0" w:oddHBand="0" w:evenHBand="1" w:firstRowFirstColumn="0" w:firstRowLastColumn="0" w:lastRowFirstColumn="0" w:lastRowLastColumn="0"/>
        </w:trPr>
        <w:tc>
          <w:tcPr>
            <w:tcW w:w="2926" w:type="dxa"/>
            <w:shd w:val="clear" w:color="auto" w:fill="CDE4F4" w:themeFill="accent1" w:themeFillTint="33"/>
          </w:tcPr>
          <w:p w14:paraId="61F378F1" w14:textId="77777777" w:rsidR="00392706" w:rsidRPr="00477F29" w:rsidRDefault="00392706" w:rsidP="006B4F03">
            <w:pPr>
              <w:rPr>
                <w:szCs w:val="20"/>
              </w:rPr>
            </w:pPr>
          </w:p>
        </w:tc>
        <w:tc>
          <w:tcPr>
            <w:tcW w:w="2926" w:type="dxa"/>
            <w:shd w:val="clear" w:color="auto" w:fill="CDE4F4" w:themeFill="accent1" w:themeFillTint="33"/>
          </w:tcPr>
          <w:p w14:paraId="5473B1DB" w14:textId="77777777" w:rsidR="00392706" w:rsidRPr="00477F29" w:rsidRDefault="00392706" w:rsidP="006B4F03">
            <w:pPr>
              <w:rPr>
                <w:szCs w:val="20"/>
              </w:rPr>
            </w:pPr>
          </w:p>
        </w:tc>
        <w:tc>
          <w:tcPr>
            <w:tcW w:w="2926" w:type="dxa"/>
            <w:shd w:val="clear" w:color="auto" w:fill="CDE4F4" w:themeFill="accent1" w:themeFillTint="33"/>
          </w:tcPr>
          <w:p w14:paraId="757B0582" w14:textId="77777777" w:rsidR="00392706" w:rsidRPr="00477F29" w:rsidRDefault="00392706" w:rsidP="006B4F03">
            <w:pPr>
              <w:rPr>
                <w:szCs w:val="20"/>
              </w:rPr>
            </w:pPr>
          </w:p>
        </w:tc>
      </w:tr>
      <w:tr w:rsidR="00392706" w:rsidRPr="00477F29" w14:paraId="2B26E057" w14:textId="77777777" w:rsidTr="43B0EC67">
        <w:trPr>
          <w:cnfStyle w:val="000000100000" w:firstRow="0" w:lastRow="0" w:firstColumn="0" w:lastColumn="0" w:oddVBand="0" w:evenVBand="0" w:oddHBand="1" w:evenHBand="0" w:firstRowFirstColumn="0" w:firstRowLastColumn="0" w:lastRowFirstColumn="0" w:lastRowLastColumn="0"/>
        </w:trPr>
        <w:tc>
          <w:tcPr>
            <w:tcW w:w="2926" w:type="dxa"/>
          </w:tcPr>
          <w:p w14:paraId="110145E7" w14:textId="77777777" w:rsidR="00392706" w:rsidRPr="00477F29" w:rsidRDefault="00392706" w:rsidP="006B4F03">
            <w:pPr>
              <w:rPr>
                <w:szCs w:val="20"/>
              </w:rPr>
            </w:pPr>
          </w:p>
        </w:tc>
        <w:tc>
          <w:tcPr>
            <w:tcW w:w="2926" w:type="dxa"/>
          </w:tcPr>
          <w:p w14:paraId="78E378F2" w14:textId="77777777" w:rsidR="00392706" w:rsidRPr="00477F29" w:rsidRDefault="00392706" w:rsidP="006B4F03">
            <w:pPr>
              <w:rPr>
                <w:szCs w:val="20"/>
              </w:rPr>
            </w:pPr>
          </w:p>
        </w:tc>
        <w:tc>
          <w:tcPr>
            <w:tcW w:w="2926" w:type="dxa"/>
          </w:tcPr>
          <w:p w14:paraId="49A3C770" w14:textId="77777777" w:rsidR="00392706" w:rsidRPr="00477F29" w:rsidRDefault="00392706" w:rsidP="006B4F03">
            <w:pPr>
              <w:rPr>
                <w:szCs w:val="20"/>
              </w:rPr>
            </w:pPr>
          </w:p>
        </w:tc>
      </w:tr>
      <w:tr w:rsidR="00392706" w:rsidRPr="00477F29" w14:paraId="127979F9" w14:textId="77777777" w:rsidTr="43B0EC67">
        <w:trPr>
          <w:cnfStyle w:val="000000010000" w:firstRow="0" w:lastRow="0" w:firstColumn="0" w:lastColumn="0" w:oddVBand="0" w:evenVBand="0" w:oddHBand="0" w:evenHBand="1" w:firstRowFirstColumn="0" w:firstRowLastColumn="0" w:lastRowFirstColumn="0" w:lastRowLastColumn="0"/>
        </w:trPr>
        <w:tc>
          <w:tcPr>
            <w:tcW w:w="2926" w:type="dxa"/>
            <w:shd w:val="clear" w:color="auto" w:fill="CDE4F4" w:themeFill="accent1" w:themeFillTint="33"/>
          </w:tcPr>
          <w:p w14:paraId="0D793C7B" w14:textId="77777777" w:rsidR="00392706" w:rsidRPr="00477F29" w:rsidRDefault="00392706" w:rsidP="006B4F03">
            <w:pPr>
              <w:rPr>
                <w:szCs w:val="20"/>
              </w:rPr>
            </w:pPr>
          </w:p>
        </w:tc>
        <w:tc>
          <w:tcPr>
            <w:tcW w:w="2926" w:type="dxa"/>
            <w:shd w:val="clear" w:color="auto" w:fill="CDE4F4" w:themeFill="accent1" w:themeFillTint="33"/>
          </w:tcPr>
          <w:p w14:paraId="7F11EA1C" w14:textId="77777777" w:rsidR="00392706" w:rsidRPr="00477F29" w:rsidRDefault="00392706" w:rsidP="006B4F03">
            <w:pPr>
              <w:rPr>
                <w:szCs w:val="20"/>
              </w:rPr>
            </w:pPr>
          </w:p>
        </w:tc>
        <w:tc>
          <w:tcPr>
            <w:tcW w:w="2926" w:type="dxa"/>
            <w:shd w:val="clear" w:color="auto" w:fill="CDE4F4" w:themeFill="accent1" w:themeFillTint="33"/>
          </w:tcPr>
          <w:p w14:paraId="6D4F338C" w14:textId="77777777" w:rsidR="00392706" w:rsidRPr="00477F29" w:rsidRDefault="00392706" w:rsidP="006B4F03">
            <w:pPr>
              <w:rPr>
                <w:szCs w:val="20"/>
              </w:rPr>
            </w:pPr>
          </w:p>
        </w:tc>
      </w:tr>
      <w:tr w:rsidR="00392706" w:rsidRPr="00477F29" w14:paraId="1A4D621D" w14:textId="77777777" w:rsidTr="43B0EC67">
        <w:trPr>
          <w:cnfStyle w:val="000000100000" w:firstRow="0" w:lastRow="0" w:firstColumn="0" w:lastColumn="0" w:oddVBand="0" w:evenVBand="0" w:oddHBand="1" w:evenHBand="0" w:firstRowFirstColumn="0" w:firstRowLastColumn="0" w:lastRowFirstColumn="0" w:lastRowLastColumn="0"/>
        </w:trPr>
        <w:tc>
          <w:tcPr>
            <w:tcW w:w="2926" w:type="dxa"/>
          </w:tcPr>
          <w:p w14:paraId="5948FF86" w14:textId="77777777" w:rsidR="00392706" w:rsidRPr="00477F29" w:rsidRDefault="00392706" w:rsidP="006B4F03">
            <w:pPr>
              <w:rPr>
                <w:szCs w:val="20"/>
              </w:rPr>
            </w:pPr>
          </w:p>
        </w:tc>
        <w:tc>
          <w:tcPr>
            <w:tcW w:w="2926" w:type="dxa"/>
          </w:tcPr>
          <w:p w14:paraId="607FAF1D" w14:textId="77777777" w:rsidR="00392706" w:rsidRPr="00477F29" w:rsidRDefault="00392706" w:rsidP="006B4F03">
            <w:pPr>
              <w:rPr>
                <w:szCs w:val="20"/>
              </w:rPr>
            </w:pPr>
          </w:p>
        </w:tc>
        <w:tc>
          <w:tcPr>
            <w:tcW w:w="2926" w:type="dxa"/>
          </w:tcPr>
          <w:p w14:paraId="1D6DD9E8" w14:textId="77777777" w:rsidR="00392706" w:rsidRPr="00477F29" w:rsidRDefault="00392706" w:rsidP="006B4F03">
            <w:pPr>
              <w:rPr>
                <w:szCs w:val="20"/>
              </w:rPr>
            </w:pPr>
          </w:p>
        </w:tc>
      </w:tr>
    </w:tbl>
    <w:p w14:paraId="3450773C" w14:textId="76637051" w:rsidR="11E5258F" w:rsidRDefault="004C05E7">
      <w:r>
        <w:t>An</w:t>
      </w:r>
      <w:r w:rsidR="00375E7A">
        <w:t xml:space="preserve"> * indicate</w:t>
      </w:r>
      <w:r>
        <w:t>s</w:t>
      </w:r>
      <w:r w:rsidR="00375E7A">
        <w:t xml:space="preserve"> </w:t>
      </w:r>
      <w:r w:rsidR="00776C8F">
        <w:t>when the data is</w:t>
      </w:r>
      <w:r w:rsidR="5BA43D0D">
        <w:t xml:space="preserve"> estimated or proxy data</w:t>
      </w:r>
    </w:p>
    <w:p w14:paraId="5A050AFF" w14:textId="69B3C3AD" w:rsidR="000448A9" w:rsidRDefault="6F6E5CA2" w:rsidP="009A48FE">
      <w:pPr>
        <w:pStyle w:val="Heading2"/>
      </w:pPr>
      <w:bookmarkStart w:id="32" w:name="_Toc142922677"/>
      <w:r>
        <w:t xml:space="preserve">Frequency of </w:t>
      </w:r>
      <w:r w:rsidR="04BFBDFA">
        <w:t>d</w:t>
      </w:r>
      <w:r>
        <w:t xml:space="preserve">ata </w:t>
      </w:r>
      <w:r w:rsidR="04BFBDFA">
        <w:t>r</w:t>
      </w:r>
      <w:r>
        <w:t>eporting</w:t>
      </w:r>
      <w:bookmarkEnd w:id="32"/>
    </w:p>
    <w:p w14:paraId="05605E28" w14:textId="45C93AB5" w:rsidR="00432876" w:rsidRDefault="00727253" w:rsidP="00432876">
      <w:r>
        <w:t xml:space="preserve">Data </w:t>
      </w:r>
      <w:r w:rsidR="00432876">
        <w:t>will be reported, as agreed with Waka Kotahi</w:t>
      </w:r>
      <w:r w:rsidR="008920D7">
        <w:t xml:space="preserve"> for [all improvement projects</w:t>
      </w:r>
      <w:r w:rsidR="00432876">
        <w:t xml:space="preserve"> on an </w:t>
      </w:r>
      <w:r w:rsidR="008920D7">
        <w:t>annual basis/all maintenance project on a quarterly basis]</w:t>
      </w:r>
      <w:r w:rsidR="00432876">
        <w:t xml:space="preserve">. </w:t>
      </w:r>
    </w:p>
    <w:p w14:paraId="499497DE" w14:textId="1B4E7937" w:rsidR="000448A9" w:rsidRDefault="0086157D" w:rsidP="00F85AB0">
      <w:pPr>
        <w:pStyle w:val="Information"/>
      </w:pPr>
      <w:r>
        <w:t>Data reporting may be agreed to occur on a more regular basis.</w:t>
      </w:r>
      <w:r w:rsidR="005A2C3B">
        <w:t xml:space="preserve"> </w:t>
      </w:r>
      <w:r w:rsidR="00077D40">
        <w:t>Amend the statement above as appropriate.</w:t>
      </w:r>
    </w:p>
    <w:p w14:paraId="19051A85" w14:textId="7BB1DC04" w:rsidR="00806136" w:rsidRDefault="3DF20D3A" w:rsidP="009A48FE">
      <w:pPr>
        <w:pStyle w:val="Heading2"/>
      </w:pPr>
      <w:bookmarkStart w:id="33" w:name="_Toc142922678"/>
      <w:r>
        <w:t xml:space="preserve">Progress </w:t>
      </w:r>
      <w:r w:rsidR="04BFBDFA">
        <w:t>r</w:t>
      </w:r>
      <w:r w:rsidR="3D92F86D">
        <w:t>eporting</w:t>
      </w:r>
      <w:bookmarkEnd w:id="33"/>
      <w:r w:rsidR="3D92F86D">
        <w:t xml:space="preserve"> </w:t>
      </w:r>
    </w:p>
    <w:p w14:paraId="1B5FF92A" w14:textId="62D3CDA9" w:rsidR="00C20806" w:rsidRDefault="00AB79C7" w:rsidP="00C20806">
      <w:r>
        <w:t xml:space="preserve">Progress of this REWMP will be reported, as agreed with Waka Kotahi, on </w:t>
      </w:r>
      <w:r w:rsidR="002B48F7">
        <w:t xml:space="preserve">an annual basis. </w:t>
      </w:r>
    </w:p>
    <w:p w14:paraId="203B1D5B" w14:textId="779A8982" w:rsidR="00EC30D6" w:rsidRDefault="009974A0" w:rsidP="00F85AB0">
      <w:pPr>
        <w:pStyle w:val="Information"/>
      </w:pPr>
      <w:r>
        <w:t>Progress reporting may be agreed to occur on a more regular basis.</w:t>
      </w:r>
      <w:r w:rsidR="00EC30D6">
        <w:t xml:space="preserve"> Amend the statement above as appropriate.</w:t>
      </w:r>
    </w:p>
    <w:p w14:paraId="7E9A3C9B" w14:textId="2BF924BD" w:rsidR="004A2EEB" w:rsidRDefault="004A2EEB" w:rsidP="00F85AB0">
      <w:pPr>
        <w:pStyle w:val="Information"/>
      </w:pPr>
      <w:r>
        <w:t xml:space="preserve">Project reporting </w:t>
      </w:r>
      <w:r w:rsidRPr="004A2EEB">
        <w:t xml:space="preserve">should follow Waka Kotahi’s progress reporting template and include the initial carbon estimate and implementation status of resource efficiency opportunities throughout the project lifecycle. </w:t>
      </w:r>
    </w:p>
    <w:p w14:paraId="26AAC11E" w14:textId="5D6B2460" w:rsidR="00EF0F46" w:rsidRDefault="07311321" w:rsidP="009A48FE">
      <w:pPr>
        <w:pStyle w:val="Heading2"/>
      </w:pPr>
      <w:bookmarkStart w:id="34" w:name="_Toc142922679"/>
      <w:r>
        <w:t xml:space="preserve">Close-out </w:t>
      </w:r>
      <w:r w:rsidR="04BFBDFA">
        <w:t>r</w:t>
      </w:r>
      <w:r>
        <w:t>eporting</w:t>
      </w:r>
      <w:bookmarkEnd w:id="34"/>
      <w:r>
        <w:t xml:space="preserve"> </w:t>
      </w:r>
    </w:p>
    <w:p w14:paraId="6241CC76" w14:textId="15D93720" w:rsidR="006E472C" w:rsidRDefault="07311321" w:rsidP="00EF0F46">
      <w:r>
        <w:t xml:space="preserve">A </w:t>
      </w:r>
      <w:r w:rsidR="04BFBDFA">
        <w:t>p</w:t>
      </w:r>
      <w:r>
        <w:t xml:space="preserve">roject </w:t>
      </w:r>
      <w:r w:rsidR="04BFBDFA">
        <w:t>c</w:t>
      </w:r>
      <w:r>
        <w:t>lose-</w:t>
      </w:r>
      <w:r w:rsidR="04BFBDFA">
        <w:t>o</w:t>
      </w:r>
      <w:r>
        <w:t xml:space="preserve">ut </w:t>
      </w:r>
      <w:r w:rsidR="04BFBDFA">
        <w:t>r</w:t>
      </w:r>
      <w:r>
        <w:t xml:space="preserve">eport will be submitted to Waka Kotahi on completion of the </w:t>
      </w:r>
      <w:r w:rsidR="04BFBDFA">
        <w:t>p</w:t>
      </w:r>
      <w:r>
        <w:t>roject.</w:t>
      </w:r>
    </w:p>
    <w:p w14:paraId="5FE26D9C" w14:textId="7B9CD381" w:rsidR="00EF0F46" w:rsidRPr="00D57CE3" w:rsidRDefault="07311321" w:rsidP="00F85AB0">
      <w:pPr>
        <w:pStyle w:val="Information"/>
      </w:pPr>
      <w:r>
        <w:t xml:space="preserve">Project close-out reporting should follow Waka Kotahi’s </w:t>
      </w:r>
      <w:r w:rsidR="04BFBDFA">
        <w:t>c</w:t>
      </w:r>
      <w:r>
        <w:t>lose-out reporting template and</w:t>
      </w:r>
      <w:r w:rsidR="04BFBDFA">
        <w:t>,</w:t>
      </w:r>
      <w:r>
        <w:t xml:space="preserve"> for </w:t>
      </w:r>
      <w:r w:rsidR="04BFBDFA">
        <w:t>t</w:t>
      </w:r>
      <w:r>
        <w:t xml:space="preserve">ier 1 </w:t>
      </w:r>
      <w:r w:rsidR="04BFBDFA">
        <w:t>p</w:t>
      </w:r>
      <w:r>
        <w:t>rojects</w:t>
      </w:r>
      <w:r w:rsidR="04BFBDFA">
        <w:t>,</w:t>
      </w:r>
      <w:r>
        <w:t xml:space="preserve"> include a case study of a resource efficiency initiative</w:t>
      </w:r>
      <w:r w:rsidR="07255601">
        <w:t xml:space="preserve"> achieved on the project.</w:t>
      </w:r>
    </w:p>
    <w:sectPr w:rsidR="00EF0F46" w:rsidRPr="00D57CE3" w:rsidSect="005146DA">
      <w:footerReference w:type="first" r:id="rId25"/>
      <w:pgSz w:w="11906" w:h="16838"/>
      <w:pgMar w:top="1168" w:right="2126" w:bottom="155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89C0" w14:textId="77777777" w:rsidR="007807D0" w:rsidRDefault="007807D0" w:rsidP="002A6A89">
      <w:pPr>
        <w:spacing w:after="0" w:line="240" w:lineRule="auto"/>
      </w:pPr>
      <w:r>
        <w:separator/>
      </w:r>
    </w:p>
  </w:endnote>
  <w:endnote w:type="continuationSeparator" w:id="0">
    <w:p w14:paraId="432A6A56" w14:textId="77777777" w:rsidR="007807D0" w:rsidRDefault="007807D0" w:rsidP="002A6A89">
      <w:pPr>
        <w:spacing w:after="0" w:line="240" w:lineRule="auto"/>
      </w:pPr>
      <w:r>
        <w:continuationSeparator/>
      </w:r>
    </w:p>
  </w:endnote>
  <w:endnote w:type="continuationNotice" w:id="1">
    <w:p w14:paraId="658E76C0" w14:textId="77777777" w:rsidR="007807D0" w:rsidRDefault="00780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D23A" w14:textId="63F14772" w:rsidR="00F96B0B" w:rsidRDefault="00F96B0B" w:rsidP="00F96B0B">
    <w:pPr>
      <w:pStyle w:val="Footer2"/>
      <w:ind w:right="-284"/>
      <w:rPr>
        <w:szCs w:val="16"/>
      </w:rPr>
    </w:pPr>
    <w:r>
      <w:rPr>
        <w:b/>
        <w:bCs/>
        <w:szCs w:val="16"/>
      </w:rPr>
      <w:t>Waka Kotahi</w:t>
    </w:r>
    <w:r>
      <w:rPr>
        <w:szCs w:val="16"/>
      </w:rPr>
      <w:t xml:space="preserve"> NZ Transport Agency</w:t>
    </w:r>
    <w:r>
      <w:rPr>
        <w:szCs w:val="16"/>
      </w:rPr>
      <w:tab/>
    </w:r>
    <w:r w:rsidR="002875C9">
      <w:rPr>
        <w:szCs w:val="16"/>
      </w:rPr>
      <w:tab/>
    </w:r>
    <w:r>
      <w:rPr>
        <w:szCs w:val="16"/>
      </w:rPr>
      <w:tab/>
    </w:r>
    <w:sdt>
      <w:sdtPr>
        <w:rPr>
          <w:szCs w:val="16"/>
        </w:rPr>
        <w:alias w:val="Title"/>
        <w:id w:val="-1174032934"/>
        <w:dataBinding w:prefixMappings="xmlns:ns0='http://purl.org/dc/elements/1.1/' xmlns:ns1='http://schemas.openxmlformats.org/package/2006/metadata/core-properties' " w:xpath="/ns1:coreProperties[1]/ns0:title[1]" w:storeItemID="{6C3C8BC8-F283-45AE-878A-BAB7291924A1}"/>
        <w:text/>
      </w:sdtPr>
      <w:sdtContent>
        <w:r w:rsidR="00416AAD">
          <w:rPr>
            <w:szCs w:val="16"/>
          </w:rPr>
          <w:t>Resource efficiency and waste management plan [template]</w:t>
        </w:r>
      </w:sdtContent>
    </w:sdt>
    <w:r w:rsidR="0057417C">
      <w:rPr>
        <w:szCs w:val="16"/>
      </w:rPr>
      <w:t xml:space="preserve"> </w:t>
    </w:r>
    <w:r>
      <w:rPr>
        <w:szCs w:val="16"/>
      </w:rPr>
      <w:t xml:space="preserve">- </w:t>
    </w:r>
    <w:r>
      <w:rPr>
        <w:szCs w:val="16"/>
      </w:rPr>
      <w:fldChar w:fldCharType="begin"/>
    </w:r>
    <w:r>
      <w:rPr>
        <w:szCs w:val="16"/>
      </w:rPr>
      <w:instrText xml:space="preserve"> PAGE   \* MERGEFORMAT </w:instrText>
    </w:r>
    <w:r>
      <w:rPr>
        <w:szCs w:val="16"/>
      </w:rPr>
      <w:fldChar w:fldCharType="separate"/>
    </w:r>
    <w:r>
      <w:rPr>
        <w:szCs w:val="16"/>
      </w:rPr>
      <w:t>3</w:t>
    </w:r>
    <w:r>
      <w:rPr>
        <w:noProof/>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C422" w14:textId="746B1448" w:rsidR="002A6A89" w:rsidRDefault="006E5C82" w:rsidP="00914D13">
    <w:pPr>
      <w:pStyle w:val="Footer"/>
      <w:ind w:left="-992"/>
    </w:pPr>
    <w:r>
      <w:rPr>
        <w:noProof/>
      </w:rPr>
      <w:drawing>
        <wp:inline distT="0" distB="0" distL="0" distR="0" wp14:anchorId="792C74F8" wp14:editId="62F772A9">
          <wp:extent cx="7532921" cy="998939"/>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143" cy="1002416"/>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9C6E" w14:textId="51D7398A" w:rsidR="008822BC" w:rsidRDefault="008822BC" w:rsidP="008822BC">
    <w:pPr>
      <w:pStyle w:val="Footer2"/>
      <w:ind w:right="-284"/>
      <w:rPr>
        <w:szCs w:val="16"/>
      </w:rPr>
    </w:pPr>
    <w:r>
      <w:rPr>
        <w:b/>
        <w:bCs/>
        <w:szCs w:val="16"/>
      </w:rPr>
      <w:t>Waka Kotahi</w:t>
    </w:r>
    <w:r>
      <w:rPr>
        <w:szCs w:val="16"/>
      </w:rPr>
      <w:t xml:space="preserve"> NZ Transport Agency</w:t>
    </w:r>
    <w:r>
      <w:rPr>
        <w:szCs w:val="16"/>
      </w:rPr>
      <w:tab/>
    </w:r>
    <w:r>
      <w:rPr>
        <w:szCs w:val="16"/>
      </w:rPr>
      <w:tab/>
    </w:r>
    <w:r>
      <w:rPr>
        <w:szCs w:val="16"/>
      </w:rPr>
      <w:tab/>
    </w:r>
    <w:sdt>
      <w:sdtPr>
        <w:rPr>
          <w:szCs w:val="16"/>
        </w:rPr>
        <w:alias w:val="Title"/>
        <w:id w:val="-372765330"/>
        <w:dataBinding w:prefixMappings="xmlns:ns0='http://purl.org/dc/elements/1.1/' xmlns:ns1='http://schemas.openxmlformats.org/package/2006/metadata/core-properties' " w:xpath="/ns1:coreProperties[1]/ns0:title[1]" w:storeItemID="{6C3C8BC8-F283-45AE-878A-BAB7291924A1}"/>
        <w:text/>
      </w:sdtPr>
      <w:sdtContent>
        <w:r w:rsidR="00416AAD">
          <w:rPr>
            <w:szCs w:val="16"/>
          </w:rPr>
          <w:t>Resource efficiency and waste management plan [template]</w:t>
        </w:r>
      </w:sdtContent>
    </w:sdt>
    <w:r w:rsidR="00594062">
      <w:rPr>
        <w:szCs w:val="16"/>
      </w:rPr>
      <w:t xml:space="preserve"> </w:t>
    </w:r>
    <w:r>
      <w:rPr>
        <w:szCs w:val="16"/>
      </w:rPr>
      <w:t xml:space="preserve">- </w:t>
    </w:r>
    <w:r>
      <w:rPr>
        <w:szCs w:val="16"/>
      </w:rPr>
      <w:fldChar w:fldCharType="begin"/>
    </w:r>
    <w:r>
      <w:rPr>
        <w:szCs w:val="16"/>
      </w:rPr>
      <w:instrText xml:space="preserve"> PAGE   \* MERGEFORMAT </w:instrText>
    </w:r>
    <w:r>
      <w:rPr>
        <w:szCs w:val="16"/>
      </w:rPr>
      <w:fldChar w:fldCharType="separate"/>
    </w:r>
    <w:r>
      <w:rPr>
        <w:szCs w:val="16"/>
      </w:rPr>
      <w:t>4</w:t>
    </w:r>
    <w:r>
      <w:rPr>
        <w:noProof/>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B459" w14:textId="3BD0BE3C" w:rsidR="002875C9" w:rsidRDefault="002875C9" w:rsidP="008822BC">
    <w:pPr>
      <w:pStyle w:val="Footer2"/>
      <w:ind w:right="-284"/>
      <w:rPr>
        <w:szCs w:val="16"/>
      </w:rPr>
    </w:pPr>
    <w:r>
      <w:rPr>
        <w:b/>
        <w:bCs/>
        <w:szCs w:val="16"/>
      </w:rPr>
      <w:t>Waka Kotahi</w:t>
    </w:r>
    <w:r>
      <w:rPr>
        <w:szCs w:val="16"/>
      </w:rPr>
      <w:t xml:space="preserve"> NZ Transport Agency</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sdt>
      <w:sdtPr>
        <w:rPr>
          <w:szCs w:val="16"/>
        </w:rPr>
        <w:alias w:val="Title"/>
        <w:id w:val="-1070419388"/>
        <w:dataBinding w:prefixMappings="xmlns:ns0='http://purl.org/dc/elements/1.1/' xmlns:ns1='http://schemas.openxmlformats.org/package/2006/metadata/core-properties' " w:xpath="/ns1:coreProperties[1]/ns0:title[1]" w:storeItemID="{6C3C8BC8-F283-45AE-878A-BAB7291924A1}"/>
        <w:text/>
      </w:sdtPr>
      <w:sdtContent>
        <w:r w:rsidR="00416AAD">
          <w:rPr>
            <w:szCs w:val="16"/>
          </w:rPr>
          <w:t>Resource efficiency and waste management plan [template]</w:t>
        </w:r>
      </w:sdtContent>
    </w:sdt>
    <w:r w:rsidR="000C3707">
      <w:rPr>
        <w:szCs w:val="16"/>
      </w:rPr>
      <w:t xml:space="preserve"> </w:t>
    </w:r>
    <w:r>
      <w:rPr>
        <w:szCs w:val="16"/>
      </w:rPr>
      <w:t xml:space="preserve">- </w:t>
    </w:r>
    <w:r>
      <w:rPr>
        <w:szCs w:val="16"/>
      </w:rPr>
      <w:fldChar w:fldCharType="begin"/>
    </w:r>
    <w:r>
      <w:rPr>
        <w:szCs w:val="16"/>
      </w:rPr>
      <w:instrText xml:space="preserve"> PAGE   \* MERGEFORMAT </w:instrText>
    </w:r>
    <w:r>
      <w:rPr>
        <w:szCs w:val="16"/>
      </w:rPr>
      <w:fldChar w:fldCharType="separate"/>
    </w:r>
    <w:r>
      <w:rPr>
        <w:szCs w:val="16"/>
      </w:rPr>
      <w:t>4</w:t>
    </w:r>
    <w:r>
      <w:rPr>
        <w:noProof/>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3F2E" w14:textId="7B4418A7" w:rsidR="002875C9" w:rsidRDefault="002875C9" w:rsidP="008822BC">
    <w:pPr>
      <w:pStyle w:val="Footer2"/>
      <w:ind w:right="-284"/>
      <w:rPr>
        <w:szCs w:val="16"/>
      </w:rPr>
    </w:pPr>
    <w:r>
      <w:rPr>
        <w:b/>
        <w:bCs/>
        <w:szCs w:val="16"/>
      </w:rPr>
      <w:t>Waka Kotahi</w:t>
    </w:r>
    <w:r>
      <w:rPr>
        <w:szCs w:val="16"/>
      </w:rPr>
      <w:t xml:space="preserve"> NZ Transport Agency</w:t>
    </w:r>
    <w:r>
      <w:rPr>
        <w:szCs w:val="16"/>
      </w:rPr>
      <w:tab/>
    </w:r>
    <w:r>
      <w:rPr>
        <w:szCs w:val="16"/>
      </w:rPr>
      <w:tab/>
    </w:r>
    <w:r>
      <w:rPr>
        <w:szCs w:val="16"/>
      </w:rPr>
      <w:tab/>
    </w:r>
    <w:sdt>
      <w:sdtPr>
        <w:rPr>
          <w:szCs w:val="16"/>
        </w:rPr>
        <w:alias w:val="Title"/>
        <w:id w:val="-1670404452"/>
        <w:dataBinding w:prefixMappings="xmlns:ns0='http://purl.org/dc/elements/1.1/' xmlns:ns1='http://schemas.openxmlformats.org/package/2006/metadata/core-properties' " w:xpath="/ns1:coreProperties[1]/ns0:title[1]" w:storeItemID="{6C3C8BC8-F283-45AE-878A-BAB7291924A1}"/>
        <w:text/>
      </w:sdtPr>
      <w:sdtContent>
        <w:r w:rsidR="00416AAD">
          <w:rPr>
            <w:szCs w:val="16"/>
          </w:rPr>
          <w:t>Resource efficiency and waste management plan [template]</w:t>
        </w:r>
      </w:sdtContent>
    </w:sdt>
    <w:r w:rsidR="000C3707">
      <w:rPr>
        <w:szCs w:val="16"/>
      </w:rPr>
      <w:t xml:space="preserve"> </w:t>
    </w:r>
    <w:r>
      <w:rPr>
        <w:szCs w:val="16"/>
      </w:rPr>
      <w:t xml:space="preserve">- </w:t>
    </w:r>
    <w:r>
      <w:rPr>
        <w:szCs w:val="16"/>
      </w:rPr>
      <w:fldChar w:fldCharType="begin"/>
    </w:r>
    <w:r>
      <w:rPr>
        <w:szCs w:val="16"/>
      </w:rPr>
      <w:instrText xml:space="preserve"> PAGE   \* MERGEFORMAT </w:instrText>
    </w:r>
    <w:r>
      <w:rPr>
        <w:szCs w:val="16"/>
      </w:rPr>
      <w:fldChar w:fldCharType="separate"/>
    </w:r>
    <w:r>
      <w:rPr>
        <w:szCs w:val="16"/>
      </w:rPr>
      <w:t>4</w:t>
    </w:r>
    <w:r>
      <w:rPr>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091D" w14:textId="77777777" w:rsidR="007807D0" w:rsidRDefault="007807D0" w:rsidP="002A6A89">
      <w:pPr>
        <w:spacing w:after="0" w:line="240" w:lineRule="auto"/>
      </w:pPr>
      <w:r>
        <w:separator/>
      </w:r>
    </w:p>
  </w:footnote>
  <w:footnote w:type="continuationSeparator" w:id="0">
    <w:p w14:paraId="57B8F96E" w14:textId="77777777" w:rsidR="007807D0" w:rsidRDefault="007807D0" w:rsidP="002A6A89">
      <w:pPr>
        <w:spacing w:after="0" w:line="240" w:lineRule="auto"/>
      </w:pPr>
      <w:r>
        <w:continuationSeparator/>
      </w:r>
    </w:p>
  </w:footnote>
  <w:footnote w:type="continuationNotice" w:id="1">
    <w:p w14:paraId="0A112327" w14:textId="77777777" w:rsidR="007807D0" w:rsidRDefault="007807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93D5" w14:textId="2498FD66" w:rsidR="000B09A3" w:rsidRDefault="00A223D0" w:rsidP="000B09A3">
    <w:pPr>
      <w:pStyle w:val="Header"/>
      <w:ind w:left="-567"/>
    </w:pPr>
    <w:r>
      <w:rPr>
        <w:noProof/>
      </w:rPr>
      <mc:AlternateContent>
        <mc:Choice Requires="wps">
          <w:drawing>
            <wp:anchor distT="0" distB="0" distL="114300" distR="114300" simplePos="0" relativeHeight="251659264" behindDoc="0" locked="0" layoutInCell="1" allowOverlap="1" wp14:anchorId="1C3DF27F" wp14:editId="0F8CADB5">
              <wp:simplePos x="0" y="0"/>
              <wp:positionH relativeFrom="column">
                <wp:posOffset>-360357</wp:posOffset>
              </wp:positionH>
              <wp:positionV relativeFrom="paragraph">
                <wp:posOffset>-631</wp:posOffset>
              </wp:positionV>
              <wp:extent cx="1457325" cy="1247775"/>
              <wp:effectExtent l="0" t="0" r="0" b="9525"/>
              <wp:wrapNone/>
              <wp:docPr id="1" name="Freeform: Shape 68">
                <a:extLst xmlns:a="http://schemas.openxmlformats.org/drawingml/2006/main">
                  <a:ext uri="{FF2B5EF4-FFF2-40B4-BE49-F238E27FC236}">
                    <a16:creationId xmlns:a16="http://schemas.microsoft.com/office/drawing/2014/main" id="{1E41BF2A-D9C4-4345-8BAE-8440721D6A82}"/>
                  </a:ext>
                </a:extLst>
              </wp:docPr>
              <wp:cNvGraphicFramePr/>
              <a:graphic xmlns:a="http://schemas.openxmlformats.org/drawingml/2006/main">
                <a:graphicData uri="http://schemas.microsoft.com/office/word/2010/wordprocessingShape">
                  <wps:wsp>
                    <wps:cNvSpPr/>
                    <wps:spPr>
                      <a:xfrm rot="10800000">
                        <a:off x="0" y="0"/>
                        <a:ext cx="1457325" cy="1247775"/>
                      </a:xfrm>
                      <a:custGeom>
                        <a:avLst/>
                        <a:gdLst>
                          <a:gd name="connsiteX0" fmla="*/ 7047167 w 7052493"/>
                          <a:gd name="connsiteY0" fmla="*/ 0 h 6034957"/>
                          <a:gd name="connsiteX1" fmla="*/ 7052493 w 7052493"/>
                          <a:gd name="connsiteY1" fmla="*/ 0 h 6034957"/>
                          <a:gd name="connsiteX2" fmla="*/ 7052493 w 7052493"/>
                          <a:gd name="connsiteY2" fmla="*/ 6034957 h 6034957"/>
                          <a:gd name="connsiteX3" fmla="*/ 0 w 7052493"/>
                          <a:gd name="connsiteY3" fmla="*/ 6034957 h 6034957"/>
                          <a:gd name="connsiteX4" fmla="*/ 0 w 7052493"/>
                          <a:gd name="connsiteY4" fmla="*/ 6034956 h 6034957"/>
                          <a:gd name="connsiteX5" fmla="*/ 990176 w 7052493"/>
                          <a:gd name="connsiteY5" fmla="*/ 6034956 h 6034957"/>
                          <a:gd name="connsiteX6" fmla="*/ 7017061 w 7052493"/>
                          <a:gd name="connsiteY6" fmla="*/ 596208 h 6034957"/>
                          <a:gd name="connsiteX7" fmla="*/ 7047167 w 7052493"/>
                          <a:gd name="connsiteY7" fmla="*/ 0 h 60349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52493" h="6034957">
                            <a:moveTo>
                              <a:pt x="7047167" y="0"/>
                            </a:moveTo>
                            <a:lnTo>
                              <a:pt x="7052493" y="0"/>
                            </a:lnTo>
                            <a:lnTo>
                              <a:pt x="7052493" y="6034957"/>
                            </a:lnTo>
                            <a:lnTo>
                              <a:pt x="0" y="6034957"/>
                            </a:lnTo>
                            <a:lnTo>
                              <a:pt x="0" y="6034956"/>
                            </a:lnTo>
                            <a:lnTo>
                              <a:pt x="990176" y="6034956"/>
                            </a:lnTo>
                            <a:cubicBezTo>
                              <a:pt x="4126890" y="6034956"/>
                              <a:pt x="6706821" y="3651072"/>
                              <a:pt x="7017061" y="596208"/>
                            </a:cubicBezTo>
                            <a:lnTo>
                              <a:pt x="7047167"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anchor>
          </w:drawing>
        </mc:Choice>
        <mc:Fallback>
          <w:pict>
            <v:shape w14:anchorId="0DDCF581" id="Freeform: Shape 68" o:spid="_x0000_s1026" style="position:absolute;margin-left:-28.35pt;margin-top:-.05pt;width:114.75pt;height:98.2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052493,603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" path="m7047167,r5326,l7052493,6034957,,6034957r,-1l990176,6034956v3136714,,5716645,-2383884,6026885,-5438748l7047167,xe" fillcolor="white [3212]" stroked="f" strokeweight="1pt">
              <v:stroke joinstyle="miter"/>
              <v:path arrowok="t" o:connecttype="custom" o:connectlocs="1456224,0;1457325,0;1457325,1247775;0,1247775;0,1247775;204610,1247775;1450003,123271;1456224,0" o:connectangles="0,0,0,0,0,0,0,0"/>
            </v:shape>
          </w:pict>
        </mc:Fallback>
      </mc:AlternateContent>
    </w:r>
    <w:r w:rsidR="000B09A3">
      <w:rPr>
        <w:noProof/>
      </w:rPr>
      <w:drawing>
        <wp:inline distT="0" distB="0" distL="0" distR="0" wp14:anchorId="0FFC205B" wp14:editId="51098092">
          <wp:extent cx="7028216" cy="4704138"/>
          <wp:effectExtent l="0" t="0" r="1270" b="127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50938" cy="47193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6244" w14:textId="22CF4361" w:rsidR="005146DA" w:rsidRDefault="00514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A3D0" w14:textId="48C4BC86" w:rsidR="005146DA" w:rsidRDefault="00514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F9E8C5F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7E0425"/>
    <w:multiLevelType w:val="hybridMultilevel"/>
    <w:tmpl w:val="ABDA7E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7A599C"/>
    <w:multiLevelType w:val="multilevel"/>
    <w:tmpl w:val="A802F6D8"/>
    <w:lvl w:ilvl="0">
      <w:start w:val="1"/>
      <w:numFmt w:val="bullet"/>
      <w:lvlText w:val="●"/>
      <w:lvlJc w:val="left"/>
      <w:pPr>
        <w:ind w:left="284" w:hanging="284"/>
      </w:pPr>
      <w:rPr>
        <w:rFonts w:ascii="Arial" w:hAnsi="Arial" w:hint="default"/>
        <w:color w:val="AFBD22" w:themeColor="text2"/>
        <w:position w:val="0"/>
        <w:sz w:val="16"/>
        <w:u w:color="FFFFFF" w:themeColor="background1"/>
      </w:rPr>
    </w:lvl>
    <w:lvl w:ilvl="1">
      <w:start w:val="1"/>
      <w:numFmt w:val="bullet"/>
      <w:lvlText w:val="–"/>
      <w:lvlJc w:val="left"/>
      <w:pPr>
        <w:tabs>
          <w:tab w:val="num" w:pos="567"/>
        </w:tabs>
        <w:ind w:left="567" w:hanging="283"/>
      </w:pPr>
      <w:rPr>
        <w:rFonts w:ascii="Arial Black" w:hAnsi="Arial Black" w:hint="default"/>
        <w:b w:val="0"/>
        <w:i w:val="0"/>
        <w:color w:val="AFBD22" w:themeColor="text2"/>
      </w:rPr>
    </w:lvl>
    <w:lvl w:ilvl="2">
      <w:start w:val="1"/>
      <w:numFmt w:val="bullet"/>
      <w:lvlText w:val=""/>
      <w:lvlJc w:val="left"/>
      <w:pPr>
        <w:tabs>
          <w:tab w:val="num" w:pos="851"/>
        </w:tabs>
        <w:ind w:left="851" w:hanging="284"/>
      </w:pPr>
      <w:rPr>
        <w:rFonts w:ascii="Wingdings" w:hAnsi="Wingdings" w:hint="default"/>
        <w:color w:val="AFBD22" w:themeColor="text2"/>
        <w:sz w:val="24"/>
      </w:rPr>
    </w:lvl>
    <w:lvl w:ilvl="3">
      <w:start w:val="1"/>
      <w:numFmt w:val="bullet"/>
      <w:lvlText w:val=""/>
      <w:lvlJc w:val="left"/>
      <w:pPr>
        <w:tabs>
          <w:tab w:val="num" w:pos="1418"/>
        </w:tabs>
        <w:ind w:left="1418" w:hanging="284"/>
      </w:pPr>
      <w:rPr>
        <w:rFonts w:ascii="Symbol" w:hAnsi="Symbol"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985"/>
        </w:tabs>
        <w:ind w:left="1985" w:hanging="284"/>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8"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9260A5"/>
    <w:multiLevelType w:val="hybridMultilevel"/>
    <w:tmpl w:val="D7767D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5828E9"/>
    <w:multiLevelType w:val="hybridMultilevel"/>
    <w:tmpl w:val="92DA53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49A1B99"/>
    <w:multiLevelType w:val="multilevel"/>
    <w:tmpl w:val="01E610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0B0043A"/>
    <w:multiLevelType w:val="hybridMultilevel"/>
    <w:tmpl w:val="8366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C7801"/>
    <w:multiLevelType w:val="multilevel"/>
    <w:tmpl w:val="1CB831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332D27"/>
    <w:multiLevelType w:val="hybridMultilevel"/>
    <w:tmpl w:val="D7D8162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B83FD8"/>
    <w:multiLevelType w:val="multilevel"/>
    <w:tmpl w:val="FA74D286"/>
    <w:styleLink w:val="WWOutlineListStyle10"/>
    <w:lvl w:ilvl="0">
      <w:start w:val="1"/>
      <w:numFmt w:val="decimal"/>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74CB5D00"/>
    <w:multiLevelType w:val="multilevel"/>
    <w:tmpl w:val="2BC234A8"/>
    <w:lvl w:ilvl="0">
      <w:numFmt w:val="bullet"/>
      <w:lvlText w:val=""/>
      <w:lvlJc w:val="left"/>
      <w:pPr>
        <w:ind w:left="717" w:hanging="357"/>
      </w:pPr>
      <w:rPr>
        <w:rFonts w:ascii="Symbol" w:hAnsi="Symbol"/>
        <w:b w:val="0"/>
        <w:i w:val="0"/>
        <w:color w:val="auto"/>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77E6837"/>
    <w:multiLevelType w:val="multilevel"/>
    <w:tmpl w:val="053070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57" w:hanging="357"/>
      </w:pPr>
      <w:rPr>
        <w:rFonts w:hint="default"/>
      </w:rPr>
    </w:lvl>
    <w:lvl w:ilvl="4">
      <w:start w:val="1"/>
      <w:numFmt w:val="upperLetter"/>
      <w:lvlText w:val="%5."/>
      <w:lvlJc w:val="left"/>
      <w:pPr>
        <w:ind w:left="357" w:hanging="35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7316461">
    <w:abstractNumId w:val="17"/>
  </w:num>
  <w:num w:numId="2" w16cid:durableId="702943613">
    <w:abstractNumId w:val="13"/>
  </w:num>
  <w:num w:numId="3" w16cid:durableId="1086994281">
    <w:abstractNumId w:val="5"/>
  </w:num>
  <w:num w:numId="4" w16cid:durableId="1209232">
    <w:abstractNumId w:val="4"/>
  </w:num>
  <w:num w:numId="5" w16cid:durableId="424038912">
    <w:abstractNumId w:val="2"/>
  </w:num>
  <w:num w:numId="6" w16cid:durableId="684404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0312165">
    <w:abstractNumId w:val="5"/>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41727353">
    <w:abstractNumId w:val="10"/>
  </w:num>
  <w:num w:numId="9" w16cid:durableId="822622669">
    <w:abstractNumId w:val="10"/>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670834020">
    <w:abstractNumId w:val="3"/>
  </w:num>
  <w:num w:numId="11" w16cid:durableId="1742485995">
    <w:abstractNumId w:val="1"/>
  </w:num>
  <w:num w:numId="12" w16cid:durableId="1962876276">
    <w:abstractNumId w:val="0"/>
  </w:num>
  <w:num w:numId="13" w16cid:durableId="454712199">
    <w:abstractNumId w:val="19"/>
  </w:num>
  <w:num w:numId="14" w16cid:durableId="36711575">
    <w:abstractNumId w:val="10"/>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2050950042">
    <w:abstractNumId w:val="10"/>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622347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546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543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92752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9102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415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4650625">
    <w:abstractNumId w:val="14"/>
  </w:num>
  <w:num w:numId="23" w16cid:durableId="1131941359">
    <w:abstractNumId w:val="8"/>
  </w:num>
  <w:num w:numId="24" w16cid:durableId="968440715">
    <w:abstractNumId w:val="22"/>
  </w:num>
  <w:num w:numId="25" w16cid:durableId="531116668">
    <w:abstractNumId w:val="15"/>
  </w:num>
  <w:num w:numId="26" w16cid:durableId="686713673">
    <w:abstractNumId w:val="18"/>
  </w:num>
  <w:num w:numId="27" w16cid:durableId="2103065777">
    <w:abstractNumId w:val="7"/>
  </w:num>
  <w:num w:numId="28" w16cid:durableId="418597246">
    <w:abstractNumId w:val="11"/>
  </w:num>
  <w:num w:numId="29" w16cid:durableId="762919083">
    <w:abstractNumId w:val="16"/>
  </w:num>
  <w:num w:numId="30" w16cid:durableId="2008744286">
    <w:abstractNumId w:val="6"/>
  </w:num>
  <w:num w:numId="31" w16cid:durableId="1837649769">
    <w:abstractNumId w:val="9"/>
  </w:num>
  <w:num w:numId="32" w16cid:durableId="685713987">
    <w:abstractNumId w:val="12"/>
  </w:num>
  <w:num w:numId="33" w16cid:durableId="1763381470">
    <w:abstractNumId w:val="21"/>
  </w:num>
  <w:num w:numId="34" w16cid:durableId="10937472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TEyBBKGpgZGJko6SsGpxcWZ+XkgBea1ABSIMXcsAAAA"/>
  </w:docVars>
  <w:rsids>
    <w:rsidRoot w:val="00B71A39"/>
    <w:rsid w:val="0000197F"/>
    <w:rsid w:val="000059C1"/>
    <w:rsid w:val="0000675D"/>
    <w:rsid w:val="00010DE2"/>
    <w:rsid w:val="0002125B"/>
    <w:rsid w:val="00024522"/>
    <w:rsid w:val="000448A9"/>
    <w:rsid w:val="00045264"/>
    <w:rsid w:val="00050EBD"/>
    <w:rsid w:val="00052311"/>
    <w:rsid w:val="00053AB8"/>
    <w:rsid w:val="00057E8D"/>
    <w:rsid w:val="0006507A"/>
    <w:rsid w:val="00065E27"/>
    <w:rsid w:val="0007119D"/>
    <w:rsid w:val="00073AE1"/>
    <w:rsid w:val="000759B7"/>
    <w:rsid w:val="00077D40"/>
    <w:rsid w:val="00081965"/>
    <w:rsid w:val="00086110"/>
    <w:rsid w:val="000B0616"/>
    <w:rsid w:val="000B09A3"/>
    <w:rsid w:val="000B4AFB"/>
    <w:rsid w:val="000B63F4"/>
    <w:rsid w:val="000C1055"/>
    <w:rsid w:val="000C3707"/>
    <w:rsid w:val="000E4F52"/>
    <w:rsid w:val="000F65EC"/>
    <w:rsid w:val="001041D9"/>
    <w:rsid w:val="00105BF9"/>
    <w:rsid w:val="00114BFA"/>
    <w:rsid w:val="0011760D"/>
    <w:rsid w:val="001256E6"/>
    <w:rsid w:val="00135342"/>
    <w:rsid w:val="001400CD"/>
    <w:rsid w:val="00140F17"/>
    <w:rsid w:val="00143D5E"/>
    <w:rsid w:val="001460D6"/>
    <w:rsid w:val="00151519"/>
    <w:rsid w:val="0015692B"/>
    <w:rsid w:val="00157021"/>
    <w:rsid w:val="00160D68"/>
    <w:rsid w:val="00161990"/>
    <w:rsid w:val="001723DA"/>
    <w:rsid w:val="001734B8"/>
    <w:rsid w:val="001A0AF1"/>
    <w:rsid w:val="001B57AB"/>
    <w:rsid w:val="001C2494"/>
    <w:rsid w:val="001C35BE"/>
    <w:rsid w:val="001C3BA4"/>
    <w:rsid w:val="001C44B4"/>
    <w:rsid w:val="001D674F"/>
    <w:rsid w:val="001D7F12"/>
    <w:rsid w:val="00200AD8"/>
    <w:rsid w:val="00201DFB"/>
    <w:rsid w:val="002033EC"/>
    <w:rsid w:val="00206991"/>
    <w:rsid w:val="00216C63"/>
    <w:rsid w:val="002250C7"/>
    <w:rsid w:val="0022534B"/>
    <w:rsid w:val="00230A50"/>
    <w:rsid w:val="00233300"/>
    <w:rsid w:val="00247183"/>
    <w:rsid w:val="00250E0A"/>
    <w:rsid w:val="00252D1F"/>
    <w:rsid w:val="00253B58"/>
    <w:rsid w:val="00255956"/>
    <w:rsid w:val="00264F21"/>
    <w:rsid w:val="00266244"/>
    <w:rsid w:val="00270FD0"/>
    <w:rsid w:val="002736B9"/>
    <w:rsid w:val="00274860"/>
    <w:rsid w:val="0028536C"/>
    <w:rsid w:val="002868F7"/>
    <w:rsid w:val="002875C9"/>
    <w:rsid w:val="0029576F"/>
    <w:rsid w:val="002A0E0A"/>
    <w:rsid w:val="002A129F"/>
    <w:rsid w:val="002A66B4"/>
    <w:rsid w:val="002A6A89"/>
    <w:rsid w:val="002B2050"/>
    <w:rsid w:val="002B48F7"/>
    <w:rsid w:val="002D0002"/>
    <w:rsid w:val="002D125C"/>
    <w:rsid w:val="002E04E0"/>
    <w:rsid w:val="002E2A7B"/>
    <w:rsid w:val="002F09B3"/>
    <w:rsid w:val="002F7BBD"/>
    <w:rsid w:val="00304033"/>
    <w:rsid w:val="00314449"/>
    <w:rsid w:val="00322B5C"/>
    <w:rsid w:val="00324BCA"/>
    <w:rsid w:val="003263CA"/>
    <w:rsid w:val="0033788C"/>
    <w:rsid w:val="003422C7"/>
    <w:rsid w:val="0035023C"/>
    <w:rsid w:val="00361E2C"/>
    <w:rsid w:val="00362A21"/>
    <w:rsid w:val="00362E53"/>
    <w:rsid w:val="00370DE6"/>
    <w:rsid w:val="00375E7A"/>
    <w:rsid w:val="0038054C"/>
    <w:rsid w:val="00381782"/>
    <w:rsid w:val="0038383A"/>
    <w:rsid w:val="003857F3"/>
    <w:rsid w:val="00392706"/>
    <w:rsid w:val="003A641B"/>
    <w:rsid w:val="003B3505"/>
    <w:rsid w:val="003B37D8"/>
    <w:rsid w:val="003B54C2"/>
    <w:rsid w:val="003C237C"/>
    <w:rsid w:val="003D32F1"/>
    <w:rsid w:val="003D4CFB"/>
    <w:rsid w:val="003E371A"/>
    <w:rsid w:val="003E6F83"/>
    <w:rsid w:val="003E77DA"/>
    <w:rsid w:val="003F23F8"/>
    <w:rsid w:val="004009D3"/>
    <w:rsid w:val="004061E5"/>
    <w:rsid w:val="004114FE"/>
    <w:rsid w:val="00415251"/>
    <w:rsid w:val="00416AAD"/>
    <w:rsid w:val="00431F98"/>
    <w:rsid w:val="00432683"/>
    <w:rsid w:val="00432876"/>
    <w:rsid w:val="00435124"/>
    <w:rsid w:val="004378AE"/>
    <w:rsid w:val="00442EC0"/>
    <w:rsid w:val="004430DF"/>
    <w:rsid w:val="0046178A"/>
    <w:rsid w:val="00461D73"/>
    <w:rsid w:val="004631E5"/>
    <w:rsid w:val="00477F29"/>
    <w:rsid w:val="004817D8"/>
    <w:rsid w:val="00484A55"/>
    <w:rsid w:val="004932C9"/>
    <w:rsid w:val="004A2DAF"/>
    <w:rsid w:val="004A2EEB"/>
    <w:rsid w:val="004A484F"/>
    <w:rsid w:val="004B054A"/>
    <w:rsid w:val="004B213C"/>
    <w:rsid w:val="004C05E7"/>
    <w:rsid w:val="004C15D5"/>
    <w:rsid w:val="004C2AC9"/>
    <w:rsid w:val="004D1821"/>
    <w:rsid w:val="004E4931"/>
    <w:rsid w:val="004E5D4A"/>
    <w:rsid w:val="00501355"/>
    <w:rsid w:val="00501B1F"/>
    <w:rsid w:val="00504ADB"/>
    <w:rsid w:val="00504B91"/>
    <w:rsid w:val="005146DA"/>
    <w:rsid w:val="0051612B"/>
    <w:rsid w:val="0052688D"/>
    <w:rsid w:val="0053006E"/>
    <w:rsid w:val="005310E3"/>
    <w:rsid w:val="00532437"/>
    <w:rsid w:val="00544F5B"/>
    <w:rsid w:val="00546F70"/>
    <w:rsid w:val="00554EAE"/>
    <w:rsid w:val="00555626"/>
    <w:rsid w:val="00560AE5"/>
    <w:rsid w:val="005639BD"/>
    <w:rsid w:val="005674E8"/>
    <w:rsid w:val="005716A7"/>
    <w:rsid w:val="00572639"/>
    <w:rsid w:val="005729B9"/>
    <w:rsid w:val="0057417C"/>
    <w:rsid w:val="00582F6E"/>
    <w:rsid w:val="005857BA"/>
    <w:rsid w:val="005926C8"/>
    <w:rsid w:val="00594062"/>
    <w:rsid w:val="00597E4F"/>
    <w:rsid w:val="005A2C3B"/>
    <w:rsid w:val="005A7048"/>
    <w:rsid w:val="005B2CDE"/>
    <w:rsid w:val="005B5D92"/>
    <w:rsid w:val="005B6A47"/>
    <w:rsid w:val="005B77F9"/>
    <w:rsid w:val="005D0EED"/>
    <w:rsid w:val="005E1845"/>
    <w:rsid w:val="005E243C"/>
    <w:rsid w:val="005F0D10"/>
    <w:rsid w:val="005F304C"/>
    <w:rsid w:val="0060623A"/>
    <w:rsid w:val="0061127B"/>
    <w:rsid w:val="00620F86"/>
    <w:rsid w:val="00626D6C"/>
    <w:rsid w:val="00643A59"/>
    <w:rsid w:val="0065320F"/>
    <w:rsid w:val="00662112"/>
    <w:rsid w:val="00667241"/>
    <w:rsid w:val="00675517"/>
    <w:rsid w:val="00680DAA"/>
    <w:rsid w:val="006820A0"/>
    <w:rsid w:val="00682854"/>
    <w:rsid w:val="006842AA"/>
    <w:rsid w:val="00691CE9"/>
    <w:rsid w:val="006927BC"/>
    <w:rsid w:val="00693B59"/>
    <w:rsid w:val="006A5051"/>
    <w:rsid w:val="006B1789"/>
    <w:rsid w:val="006B3237"/>
    <w:rsid w:val="006B4F03"/>
    <w:rsid w:val="006C693C"/>
    <w:rsid w:val="006D0983"/>
    <w:rsid w:val="006E0610"/>
    <w:rsid w:val="006E24D3"/>
    <w:rsid w:val="006E472C"/>
    <w:rsid w:val="006E5C82"/>
    <w:rsid w:val="006E6AB3"/>
    <w:rsid w:val="007016E3"/>
    <w:rsid w:val="0070251A"/>
    <w:rsid w:val="00703B7A"/>
    <w:rsid w:val="007108EF"/>
    <w:rsid w:val="00711332"/>
    <w:rsid w:val="00713056"/>
    <w:rsid w:val="00724481"/>
    <w:rsid w:val="00727253"/>
    <w:rsid w:val="00734C26"/>
    <w:rsid w:val="00742B50"/>
    <w:rsid w:val="007446E1"/>
    <w:rsid w:val="007453D6"/>
    <w:rsid w:val="0074633B"/>
    <w:rsid w:val="00750EFE"/>
    <w:rsid w:val="00756156"/>
    <w:rsid w:val="00763782"/>
    <w:rsid w:val="007664AE"/>
    <w:rsid w:val="00776C8F"/>
    <w:rsid w:val="007807D0"/>
    <w:rsid w:val="00785170"/>
    <w:rsid w:val="00791F90"/>
    <w:rsid w:val="00795AE6"/>
    <w:rsid w:val="007A1B3B"/>
    <w:rsid w:val="007A71CF"/>
    <w:rsid w:val="007C5199"/>
    <w:rsid w:val="007D30D2"/>
    <w:rsid w:val="007F1C52"/>
    <w:rsid w:val="007F7BA5"/>
    <w:rsid w:val="00801544"/>
    <w:rsid w:val="00806136"/>
    <w:rsid w:val="0080631E"/>
    <w:rsid w:val="00811563"/>
    <w:rsid w:val="00811BCC"/>
    <w:rsid w:val="00814509"/>
    <w:rsid w:val="008154E7"/>
    <w:rsid w:val="008202BE"/>
    <w:rsid w:val="00823A64"/>
    <w:rsid w:val="008307CD"/>
    <w:rsid w:val="00844E0C"/>
    <w:rsid w:val="008450AA"/>
    <w:rsid w:val="00847DEE"/>
    <w:rsid w:val="00850042"/>
    <w:rsid w:val="00855CC8"/>
    <w:rsid w:val="0086157D"/>
    <w:rsid w:val="008707A2"/>
    <w:rsid w:val="0087118E"/>
    <w:rsid w:val="00880C01"/>
    <w:rsid w:val="008822BC"/>
    <w:rsid w:val="008845E4"/>
    <w:rsid w:val="008855EF"/>
    <w:rsid w:val="00885DB9"/>
    <w:rsid w:val="008862D1"/>
    <w:rsid w:val="008920D7"/>
    <w:rsid w:val="00893A12"/>
    <w:rsid w:val="008A0BE9"/>
    <w:rsid w:val="008A35E4"/>
    <w:rsid w:val="008A6188"/>
    <w:rsid w:val="008B345D"/>
    <w:rsid w:val="008C127D"/>
    <w:rsid w:val="008D04DF"/>
    <w:rsid w:val="008D1BFC"/>
    <w:rsid w:val="008D63CE"/>
    <w:rsid w:val="008F19AA"/>
    <w:rsid w:val="008F455E"/>
    <w:rsid w:val="008F625B"/>
    <w:rsid w:val="0090051F"/>
    <w:rsid w:val="009012D5"/>
    <w:rsid w:val="0090746A"/>
    <w:rsid w:val="009109E4"/>
    <w:rsid w:val="00914D13"/>
    <w:rsid w:val="00926E8E"/>
    <w:rsid w:val="009343FE"/>
    <w:rsid w:val="00937E11"/>
    <w:rsid w:val="009414A4"/>
    <w:rsid w:val="00957EEF"/>
    <w:rsid w:val="00962693"/>
    <w:rsid w:val="009634B9"/>
    <w:rsid w:val="009638D6"/>
    <w:rsid w:val="009679B1"/>
    <w:rsid w:val="00973FAB"/>
    <w:rsid w:val="00975C54"/>
    <w:rsid w:val="009921D4"/>
    <w:rsid w:val="009974A0"/>
    <w:rsid w:val="0099776B"/>
    <w:rsid w:val="009A2471"/>
    <w:rsid w:val="009A48FE"/>
    <w:rsid w:val="009B7AF0"/>
    <w:rsid w:val="009C616E"/>
    <w:rsid w:val="009C635F"/>
    <w:rsid w:val="009E0CE5"/>
    <w:rsid w:val="009E3B69"/>
    <w:rsid w:val="009E3E11"/>
    <w:rsid w:val="009E593D"/>
    <w:rsid w:val="00A04517"/>
    <w:rsid w:val="00A14492"/>
    <w:rsid w:val="00A17560"/>
    <w:rsid w:val="00A17A99"/>
    <w:rsid w:val="00A20A43"/>
    <w:rsid w:val="00A20E45"/>
    <w:rsid w:val="00A22298"/>
    <w:rsid w:val="00A223D0"/>
    <w:rsid w:val="00A23B6D"/>
    <w:rsid w:val="00A264C9"/>
    <w:rsid w:val="00A37DC9"/>
    <w:rsid w:val="00A44E06"/>
    <w:rsid w:val="00A46F06"/>
    <w:rsid w:val="00A47481"/>
    <w:rsid w:val="00A557A2"/>
    <w:rsid w:val="00A675B3"/>
    <w:rsid w:val="00A72ADA"/>
    <w:rsid w:val="00A72C87"/>
    <w:rsid w:val="00A7304E"/>
    <w:rsid w:val="00A8192C"/>
    <w:rsid w:val="00A83B3C"/>
    <w:rsid w:val="00A851BF"/>
    <w:rsid w:val="00A86814"/>
    <w:rsid w:val="00AB4CA9"/>
    <w:rsid w:val="00AB79C7"/>
    <w:rsid w:val="00AB7D84"/>
    <w:rsid w:val="00AC1B8B"/>
    <w:rsid w:val="00AD3561"/>
    <w:rsid w:val="00AD3D28"/>
    <w:rsid w:val="00AE1397"/>
    <w:rsid w:val="00AF3170"/>
    <w:rsid w:val="00AF6807"/>
    <w:rsid w:val="00B0278E"/>
    <w:rsid w:val="00B03093"/>
    <w:rsid w:val="00B1582B"/>
    <w:rsid w:val="00B16546"/>
    <w:rsid w:val="00B30C01"/>
    <w:rsid w:val="00B31263"/>
    <w:rsid w:val="00B3506C"/>
    <w:rsid w:val="00B41D9E"/>
    <w:rsid w:val="00B427A1"/>
    <w:rsid w:val="00B46A10"/>
    <w:rsid w:val="00B63440"/>
    <w:rsid w:val="00B66261"/>
    <w:rsid w:val="00B71A39"/>
    <w:rsid w:val="00B758BD"/>
    <w:rsid w:val="00B76535"/>
    <w:rsid w:val="00B76DC6"/>
    <w:rsid w:val="00B81372"/>
    <w:rsid w:val="00B860FD"/>
    <w:rsid w:val="00B86839"/>
    <w:rsid w:val="00B937DE"/>
    <w:rsid w:val="00B94657"/>
    <w:rsid w:val="00B94B62"/>
    <w:rsid w:val="00BA2E1F"/>
    <w:rsid w:val="00BA39C5"/>
    <w:rsid w:val="00BA58E3"/>
    <w:rsid w:val="00BA5CB9"/>
    <w:rsid w:val="00BB30DA"/>
    <w:rsid w:val="00BB3FB9"/>
    <w:rsid w:val="00BD01BA"/>
    <w:rsid w:val="00BD048F"/>
    <w:rsid w:val="00BD0B93"/>
    <w:rsid w:val="00BD221A"/>
    <w:rsid w:val="00BD2A6F"/>
    <w:rsid w:val="00BE0463"/>
    <w:rsid w:val="00BE6FBB"/>
    <w:rsid w:val="00BF4A22"/>
    <w:rsid w:val="00C04EA6"/>
    <w:rsid w:val="00C13E3D"/>
    <w:rsid w:val="00C17B90"/>
    <w:rsid w:val="00C20806"/>
    <w:rsid w:val="00C23B00"/>
    <w:rsid w:val="00C243CA"/>
    <w:rsid w:val="00C24B65"/>
    <w:rsid w:val="00C272E8"/>
    <w:rsid w:val="00C27BC0"/>
    <w:rsid w:val="00C359E0"/>
    <w:rsid w:val="00C37D7D"/>
    <w:rsid w:val="00C50E8A"/>
    <w:rsid w:val="00C619DF"/>
    <w:rsid w:val="00C670CE"/>
    <w:rsid w:val="00C67380"/>
    <w:rsid w:val="00C76612"/>
    <w:rsid w:val="00C776BA"/>
    <w:rsid w:val="00C951FA"/>
    <w:rsid w:val="00C9647F"/>
    <w:rsid w:val="00CA7FE1"/>
    <w:rsid w:val="00CD3F72"/>
    <w:rsid w:val="00CE2CB1"/>
    <w:rsid w:val="00CE758E"/>
    <w:rsid w:val="00CE7A70"/>
    <w:rsid w:val="00CF3C32"/>
    <w:rsid w:val="00D1136B"/>
    <w:rsid w:val="00D14B7D"/>
    <w:rsid w:val="00D27E0C"/>
    <w:rsid w:val="00D27E12"/>
    <w:rsid w:val="00D3761D"/>
    <w:rsid w:val="00D40833"/>
    <w:rsid w:val="00D46852"/>
    <w:rsid w:val="00D54727"/>
    <w:rsid w:val="00D57CE3"/>
    <w:rsid w:val="00D65E53"/>
    <w:rsid w:val="00D673A6"/>
    <w:rsid w:val="00D714F5"/>
    <w:rsid w:val="00D72993"/>
    <w:rsid w:val="00D72AE8"/>
    <w:rsid w:val="00D81C42"/>
    <w:rsid w:val="00D81C5B"/>
    <w:rsid w:val="00D853E8"/>
    <w:rsid w:val="00D876AD"/>
    <w:rsid w:val="00D91902"/>
    <w:rsid w:val="00DA5E9D"/>
    <w:rsid w:val="00DB2862"/>
    <w:rsid w:val="00DC04E2"/>
    <w:rsid w:val="00DC74FA"/>
    <w:rsid w:val="00DC7CEC"/>
    <w:rsid w:val="00DD0E51"/>
    <w:rsid w:val="00DF45DE"/>
    <w:rsid w:val="00E00DFA"/>
    <w:rsid w:val="00E10594"/>
    <w:rsid w:val="00E12328"/>
    <w:rsid w:val="00E20F88"/>
    <w:rsid w:val="00E261AF"/>
    <w:rsid w:val="00E264C4"/>
    <w:rsid w:val="00E2695D"/>
    <w:rsid w:val="00E27BC8"/>
    <w:rsid w:val="00E323A9"/>
    <w:rsid w:val="00E3347B"/>
    <w:rsid w:val="00E35648"/>
    <w:rsid w:val="00E36BD0"/>
    <w:rsid w:val="00E36C21"/>
    <w:rsid w:val="00E40269"/>
    <w:rsid w:val="00E430FC"/>
    <w:rsid w:val="00E509C8"/>
    <w:rsid w:val="00E51585"/>
    <w:rsid w:val="00E6124C"/>
    <w:rsid w:val="00E857CB"/>
    <w:rsid w:val="00E93CD1"/>
    <w:rsid w:val="00E954A3"/>
    <w:rsid w:val="00EA0167"/>
    <w:rsid w:val="00EB2639"/>
    <w:rsid w:val="00EC187C"/>
    <w:rsid w:val="00EC30D6"/>
    <w:rsid w:val="00EC5356"/>
    <w:rsid w:val="00ED3A36"/>
    <w:rsid w:val="00EE02B6"/>
    <w:rsid w:val="00EE10DC"/>
    <w:rsid w:val="00EE77C4"/>
    <w:rsid w:val="00EE7CF9"/>
    <w:rsid w:val="00EF0F46"/>
    <w:rsid w:val="00EF5A46"/>
    <w:rsid w:val="00F000A2"/>
    <w:rsid w:val="00F0041E"/>
    <w:rsid w:val="00F10E0E"/>
    <w:rsid w:val="00F158DB"/>
    <w:rsid w:val="00F225CE"/>
    <w:rsid w:val="00F22E30"/>
    <w:rsid w:val="00F322B7"/>
    <w:rsid w:val="00F32398"/>
    <w:rsid w:val="00F35956"/>
    <w:rsid w:val="00F36B78"/>
    <w:rsid w:val="00F40AA3"/>
    <w:rsid w:val="00F43946"/>
    <w:rsid w:val="00F440ED"/>
    <w:rsid w:val="00F4460F"/>
    <w:rsid w:val="00F476EC"/>
    <w:rsid w:val="00F70BA2"/>
    <w:rsid w:val="00F715D1"/>
    <w:rsid w:val="00F71DD4"/>
    <w:rsid w:val="00F720A0"/>
    <w:rsid w:val="00F741AF"/>
    <w:rsid w:val="00F85AB0"/>
    <w:rsid w:val="00F863A1"/>
    <w:rsid w:val="00F96B0B"/>
    <w:rsid w:val="00FA1AC6"/>
    <w:rsid w:val="00FA2D67"/>
    <w:rsid w:val="00FA5425"/>
    <w:rsid w:val="00FA6960"/>
    <w:rsid w:val="00FB6518"/>
    <w:rsid w:val="00FC1191"/>
    <w:rsid w:val="00FC558C"/>
    <w:rsid w:val="00FC7355"/>
    <w:rsid w:val="00FD3387"/>
    <w:rsid w:val="00FE082E"/>
    <w:rsid w:val="00FE0BC0"/>
    <w:rsid w:val="00FF017F"/>
    <w:rsid w:val="00FF13A3"/>
    <w:rsid w:val="0115DEB5"/>
    <w:rsid w:val="0178938F"/>
    <w:rsid w:val="040A8342"/>
    <w:rsid w:val="04BFBDFA"/>
    <w:rsid w:val="04E4953A"/>
    <w:rsid w:val="05E54791"/>
    <w:rsid w:val="063A1CA6"/>
    <w:rsid w:val="07255601"/>
    <w:rsid w:val="07311321"/>
    <w:rsid w:val="07787F5B"/>
    <w:rsid w:val="08FFC36F"/>
    <w:rsid w:val="0A48EC09"/>
    <w:rsid w:val="0AA04B2B"/>
    <w:rsid w:val="0B9FC140"/>
    <w:rsid w:val="0C5314A5"/>
    <w:rsid w:val="0C842F6F"/>
    <w:rsid w:val="0D219BD8"/>
    <w:rsid w:val="0D43A22B"/>
    <w:rsid w:val="0D68F35A"/>
    <w:rsid w:val="0F39AABE"/>
    <w:rsid w:val="108308AF"/>
    <w:rsid w:val="111AFBBF"/>
    <w:rsid w:val="11904A6A"/>
    <w:rsid w:val="11942FA3"/>
    <w:rsid w:val="11E5258F"/>
    <w:rsid w:val="1320FCBC"/>
    <w:rsid w:val="13FB4848"/>
    <w:rsid w:val="143F0F97"/>
    <w:rsid w:val="1440B915"/>
    <w:rsid w:val="144C04C5"/>
    <w:rsid w:val="14FAABA0"/>
    <w:rsid w:val="1585D8E2"/>
    <w:rsid w:val="1624531F"/>
    <w:rsid w:val="169BB797"/>
    <w:rsid w:val="17C60EA4"/>
    <w:rsid w:val="18BAA509"/>
    <w:rsid w:val="199CE677"/>
    <w:rsid w:val="19F899A1"/>
    <w:rsid w:val="1A5604F6"/>
    <w:rsid w:val="1A60285D"/>
    <w:rsid w:val="1AF50778"/>
    <w:rsid w:val="1B5B9983"/>
    <w:rsid w:val="1B85447E"/>
    <w:rsid w:val="1CFD9839"/>
    <w:rsid w:val="1F117A82"/>
    <w:rsid w:val="208F71A5"/>
    <w:rsid w:val="20EEFE41"/>
    <w:rsid w:val="214DB4AC"/>
    <w:rsid w:val="21A5CE41"/>
    <w:rsid w:val="22781F25"/>
    <w:rsid w:val="23C6628C"/>
    <w:rsid w:val="259913B2"/>
    <w:rsid w:val="25FC86F5"/>
    <w:rsid w:val="261E03A1"/>
    <w:rsid w:val="26BD9C1C"/>
    <w:rsid w:val="26FFB962"/>
    <w:rsid w:val="27468442"/>
    <w:rsid w:val="2850D8A7"/>
    <w:rsid w:val="287DA7CC"/>
    <w:rsid w:val="28B2769C"/>
    <w:rsid w:val="28E8D9B4"/>
    <w:rsid w:val="2C1B5E88"/>
    <w:rsid w:val="2D458F81"/>
    <w:rsid w:val="2D845303"/>
    <w:rsid w:val="2D8A5E92"/>
    <w:rsid w:val="2DDC783D"/>
    <w:rsid w:val="2E6B413E"/>
    <w:rsid w:val="2F12D073"/>
    <w:rsid w:val="3061590F"/>
    <w:rsid w:val="320C0B36"/>
    <w:rsid w:val="32866F73"/>
    <w:rsid w:val="328E18AF"/>
    <w:rsid w:val="33472788"/>
    <w:rsid w:val="33A3AA71"/>
    <w:rsid w:val="33FFC742"/>
    <w:rsid w:val="3421553A"/>
    <w:rsid w:val="34DEAC1C"/>
    <w:rsid w:val="3644D89A"/>
    <w:rsid w:val="391A4313"/>
    <w:rsid w:val="3956997E"/>
    <w:rsid w:val="3A000D4B"/>
    <w:rsid w:val="3ADCB82C"/>
    <w:rsid w:val="3BD8DBCC"/>
    <w:rsid w:val="3CA8692C"/>
    <w:rsid w:val="3D92F86D"/>
    <w:rsid w:val="3DF20D3A"/>
    <w:rsid w:val="3EBB6A04"/>
    <w:rsid w:val="40DA0515"/>
    <w:rsid w:val="416A0432"/>
    <w:rsid w:val="42ABFA53"/>
    <w:rsid w:val="43226E4C"/>
    <w:rsid w:val="43B0EC67"/>
    <w:rsid w:val="43C6AC32"/>
    <w:rsid w:val="46C3D1AB"/>
    <w:rsid w:val="474251F6"/>
    <w:rsid w:val="478F224E"/>
    <w:rsid w:val="49A06DA8"/>
    <w:rsid w:val="49D60103"/>
    <w:rsid w:val="4A9814F1"/>
    <w:rsid w:val="4E0A927B"/>
    <w:rsid w:val="4E21180F"/>
    <w:rsid w:val="4EFAB8EB"/>
    <w:rsid w:val="4F315038"/>
    <w:rsid w:val="4FC6E573"/>
    <w:rsid w:val="503D723B"/>
    <w:rsid w:val="5106E806"/>
    <w:rsid w:val="51FDE815"/>
    <w:rsid w:val="53AC9E74"/>
    <w:rsid w:val="540773D6"/>
    <w:rsid w:val="543135CC"/>
    <w:rsid w:val="545B34B5"/>
    <w:rsid w:val="55A913C9"/>
    <w:rsid w:val="55EE1607"/>
    <w:rsid w:val="571AEE73"/>
    <w:rsid w:val="57716989"/>
    <w:rsid w:val="57C5BE24"/>
    <w:rsid w:val="5864F60E"/>
    <w:rsid w:val="594BB4CB"/>
    <w:rsid w:val="59A71527"/>
    <w:rsid w:val="59EE20C8"/>
    <w:rsid w:val="5A269C9B"/>
    <w:rsid w:val="5A4D6409"/>
    <w:rsid w:val="5A731550"/>
    <w:rsid w:val="5B1957BF"/>
    <w:rsid w:val="5BA43D0D"/>
    <w:rsid w:val="5BD35D98"/>
    <w:rsid w:val="5BDDEC4C"/>
    <w:rsid w:val="5C81D17B"/>
    <w:rsid w:val="5D4BF127"/>
    <w:rsid w:val="5E5BD03D"/>
    <w:rsid w:val="6015B4AA"/>
    <w:rsid w:val="602DC07C"/>
    <w:rsid w:val="61BA49A1"/>
    <w:rsid w:val="6372094D"/>
    <w:rsid w:val="64DE3D64"/>
    <w:rsid w:val="6513607B"/>
    <w:rsid w:val="65CCF274"/>
    <w:rsid w:val="66568DAF"/>
    <w:rsid w:val="681D7F1D"/>
    <w:rsid w:val="68698E87"/>
    <w:rsid w:val="68A3662C"/>
    <w:rsid w:val="68B5993A"/>
    <w:rsid w:val="6959EDC7"/>
    <w:rsid w:val="6978FC91"/>
    <w:rsid w:val="6A65DB45"/>
    <w:rsid w:val="6B2E63A8"/>
    <w:rsid w:val="6C214359"/>
    <w:rsid w:val="6D8E68A8"/>
    <w:rsid w:val="6D97B990"/>
    <w:rsid w:val="6DA8CC40"/>
    <w:rsid w:val="6EEBF97C"/>
    <w:rsid w:val="6EFC7B4E"/>
    <w:rsid w:val="6F44B1A7"/>
    <w:rsid w:val="6F6E5CA2"/>
    <w:rsid w:val="702E1895"/>
    <w:rsid w:val="70688503"/>
    <w:rsid w:val="70954FB4"/>
    <w:rsid w:val="74B3BEA9"/>
    <w:rsid w:val="7629628E"/>
    <w:rsid w:val="7852CB5F"/>
    <w:rsid w:val="78BF1E35"/>
    <w:rsid w:val="7B934BFD"/>
    <w:rsid w:val="7BE4D1CA"/>
    <w:rsid w:val="7C1A46FE"/>
    <w:rsid w:val="7D7EDC2F"/>
    <w:rsid w:val="7DA357FF"/>
    <w:rsid w:val="7DECFF27"/>
    <w:rsid w:val="7E6CC374"/>
    <w:rsid w:val="7F495382"/>
    <w:rsid w:val="7FD655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27EF4"/>
  <w15:chartTrackingRefBased/>
  <w15:docId w15:val="{C443FEC7-8E8E-455A-844A-EA530F0F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54"/>
  </w:style>
  <w:style w:type="paragraph" w:styleId="Heading1">
    <w:name w:val="heading 1"/>
    <w:basedOn w:val="Normal"/>
    <w:next w:val="Normal"/>
    <w:link w:val="Heading1Char"/>
    <w:uiPriority w:val="5"/>
    <w:qFormat/>
    <w:rsid w:val="002736B9"/>
    <w:pPr>
      <w:keepNext/>
      <w:keepLines/>
      <w:spacing w:before="240" w:after="120" w:line="264" w:lineRule="auto"/>
      <w:outlineLvl w:val="0"/>
    </w:pPr>
    <w:rPr>
      <w:rFonts w:ascii="Arial" w:eastAsia="Times New Roman" w:hAnsi="Arial" w:cs="Times New Roman"/>
      <w:b/>
      <w:color w:val="006FB8"/>
      <w:sz w:val="36"/>
      <w:szCs w:val="36"/>
    </w:rPr>
  </w:style>
  <w:style w:type="paragraph" w:styleId="Heading2">
    <w:name w:val="heading 2"/>
    <w:basedOn w:val="Normal"/>
    <w:next w:val="Normal"/>
    <w:link w:val="Heading2Char"/>
    <w:uiPriority w:val="5"/>
    <w:unhideWhenUsed/>
    <w:qFormat/>
    <w:rsid w:val="009A48FE"/>
    <w:pPr>
      <w:keepNext/>
      <w:keepLines/>
      <w:spacing w:before="240" w:after="120" w:line="264" w:lineRule="auto"/>
      <w:outlineLvl w:val="1"/>
    </w:pPr>
    <w:rPr>
      <w:rFonts w:ascii="Arial" w:eastAsia="Times New Roman" w:hAnsi="Arial" w:cs="Times New Roman"/>
      <w:b/>
      <w:color w:val="006FB8"/>
      <w:sz w:val="28"/>
      <w:szCs w:val="26"/>
    </w:rPr>
  </w:style>
  <w:style w:type="paragraph" w:styleId="Heading3">
    <w:name w:val="heading 3"/>
    <w:basedOn w:val="Normal"/>
    <w:next w:val="Normal"/>
    <w:link w:val="Heading3Char"/>
    <w:uiPriority w:val="5"/>
    <w:unhideWhenUsed/>
    <w:qFormat/>
    <w:rsid w:val="00C23B00"/>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basedOn w:val="TableNormal"/>
    <w:next w:val="ListTable3-Accent1"/>
    <w:uiPriority w:val="48"/>
    <w:rsid w:val="00703B7A"/>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FAE3D2" w:themeFill="accent5"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ListTable3-Accent1">
    <w:name w:val="List Table 3 Accent 1"/>
    <w:basedOn w:val="TableNormal"/>
    <w:uiPriority w:val="48"/>
    <w:rsid w:val="00814509"/>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FF13A3"/>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FF13A3"/>
    <w:pPr>
      <w:numPr>
        <w:numId w:val="1"/>
      </w:numPr>
      <w:contextualSpacing/>
    </w:pPr>
  </w:style>
  <w:style w:type="paragraph" w:styleId="Header">
    <w:name w:val="header"/>
    <w:basedOn w:val="Normal"/>
    <w:link w:val="HeaderChar"/>
    <w:uiPriority w:val="99"/>
    <w:unhideWhenUsed/>
    <w:rsid w:val="002A6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A89"/>
  </w:style>
  <w:style w:type="paragraph" w:styleId="Footer">
    <w:name w:val="footer"/>
    <w:basedOn w:val="Normal"/>
    <w:link w:val="FooterChar"/>
    <w:uiPriority w:val="98"/>
    <w:unhideWhenUsed/>
    <w:rsid w:val="002D125C"/>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975C54"/>
    <w:rPr>
      <w:rFonts w:ascii="Arial" w:hAnsi="Arial"/>
      <w:caps/>
      <w:color w:val="2575AE" w:themeColor="accent1"/>
      <w:sz w:val="16"/>
    </w:rPr>
  </w:style>
  <w:style w:type="paragraph" w:styleId="Title">
    <w:name w:val="Title"/>
    <w:basedOn w:val="Normal"/>
    <w:next w:val="Normal"/>
    <w:link w:val="TitleChar"/>
    <w:uiPriority w:val="4"/>
    <w:qFormat/>
    <w:rsid w:val="00F0041E"/>
    <w:pPr>
      <w:spacing w:before="120" w:line="520" w:lineRule="exact"/>
      <w:ind w:left="1673" w:right="567"/>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F0041E"/>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053AB8"/>
    <w:pPr>
      <w:numPr>
        <w:ilvl w:val="1"/>
      </w:numPr>
      <w:spacing w:after="240" w:line="380" w:lineRule="exact"/>
      <w:ind w:left="1673"/>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053AB8"/>
    <w:rPr>
      <w:rFonts w:eastAsiaTheme="minorEastAsia"/>
      <w:color w:val="2575AE" w:themeColor="accent1"/>
      <w:sz w:val="32"/>
      <w:szCs w:val="32"/>
    </w:rPr>
  </w:style>
  <w:style w:type="paragraph" w:customStyle="1" w:styleId="Details">
    <w:name w:val="Details"/>
    <w:basedOn w:val="Normal"/>
    <w:uiPriority w:val="97"/>
    <w:qFormat/>
    <w:rsid w:val="00053AB8"/>
    <w:pPr>
      <w:ind w:left="1672"/>
    </w:pPr>
    <w:rPr>
      <w:caps/>
      <w:color w:val="19456B" w:themeColor="background2"/>
    </w:rPr>
  </w:style>
  <w:style w:type="character" w:styleId="Hyperlink">
    <w:name w:val="Hyperlink"/>
    <w:basedOn w:val="DefaultParagraphFont"/>
    <w:uiPriority w:val="99"/>
    <w:unhideWhenUsed/>
    <w:rsid w:val="00161990"/>
    <w:rPr>
      <w:color w:val="0563C1" w:themeColor="hyperlink"/>
      <w:u w:val="single"/>
    </w:rPr>
  </w:style>
  <w:style w:type="character" w:customStyle="1" w:styleId="Heading1Char">
    <w:name w:val="Heading 1 Char"/>
    <w:basedOn w:val="DefaultParagraphFont"/>
    <w:link w:val="Heading1"/>
    <w:uiPriority w:val="5"/>
    <w:rsid w:val="002736B9"/>
    <w:rPr>
      <w:rFonts w:ascii="Arial" w:eastAsia="Times New Roman" w:hAnsi="Arial" w:cs="Times New Roman"/>
      <w:b/>
      <w:color w:val="006FB8"/>
      <w:sz w:val="36"/>
      <w:szCs w:val="36"/>
    </w:rPr>
  </w:style>
  <w:style w:type="paragraph" w:styleId="TOC9">
    <w:name w:val="toc 9"/>
    <w:basedOn w:val="Normal"/>
    <w:next w:val="Normal"/>
    <w:autoRedefine/>
    <w:uiPriority w:val="39"/>
    <w:semiHidden/>
    <w:unhideWhenUsed/>
    <w:rsid w:val="00161990"/>
    <w:pPr>
      <w:spacing w:after="100"/>
      <w:ind w:left="1600"/>
    </w:pPr>
  </w:style>
  <w:style w:type="character" w:customStyle="1" w:styleId="Heading2Char">
    <w:name w:val="Heading 2 Char"/>
    <w:basedOn w:val="DefaultParagraphFont"/>
    <w:link w:val="Heading2"/>
    <w:uiPriority w:val="5"/>
    <w:rsid w:val="009A48FE"/>
    <w:rPr>
      <w:rFonts w:ascii="Arial" w:eastAsia="Times New Roman" w:hAnsi="Arial" w:cs="Times New Roman"/>
      <w:b/>
      <w:color w:val="006FB8"/>
      <w:sz w:val="28"/>
      <w:szCs w:val="26"/>
    </w:rPr>
  </w:style>
  <w:style w:type="character" w:customStyle="1" w:styleId="Heading3Char">
    <w:name w:val="Heading 3 Char"/>
    <w:basedOn w:val="DefaultParagraphFont"/>
    <w:link w:val="Heading3"/>
    <w:uiPriority w:val="5"/>
    <w:rsid w:val="00975C54"/>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FB6518"/>
    <w:pPr>
      <w:tabs>
        <w:tab w:val="right" w:leader="dot" w:pos="8778"/>
      </w:tabs>
      <w:spacing w:after="100"/>
    </w:pPr>
    <w:rPr>
      <w:noProof/>
      <w:color w:val="19456B" w:themeColor="background2"/>
    </w:rPr>
  </w:style>
  <w:style w:type="paragraph" w:styleId="TOCHeading">
    <w:name w:val="TOC Heading"/>
    <w:basedOn w:val="Heading1"/>
    <w:next w:val="Normal"/>
    <w:uiPriority w:val="39"/>
    <w:unhideWhenUsed/>
    <w:qFormat/>
    <w:rsid w:val="00053AB8"/>
    <w:pPr>
      <w:outlineLvl w:val="9"/>
    </w:pPr>
    <w:rPr>
      <w:caps/>
      <w:color w:val="19456B" w:themeColor="background2"/>
      <w:sz w:val="20"/>
      <w:lang w:val="en-US"/>
    </w:rPr>
  </w:style>
  <w:style w:type="paragraph" w:styleId="ListParagraph">
    <w:name w:val="List Paragraph"/>
    <w:basedOn w:val="Normal"/>
    <w:uiPriority w:val="34"/>
    <w:qFormat/>
    <w:rsid w:val="00161990"/>
    <w:pPr>
      <w:ind w:left="720"/>
      <w:contextualSpacing/>
    </w:pPr>
  </w:style>
  <w:style w:type="paragraph" w:styleId="List">
    <w:name w:val="List"/>
    <w:basedOn w:val="Normal"/>
    <w:uiPriority w:val="99"/>
    <w:semiHidden/>
    <w:rsid w:val="00555626"/>
    <w:pPr>
      <w:numPr>
        <w:numId w:val="8"/>
      </w:numPr>
    </w:pPr>
  </w:style>
  <w:style w:type="paragraph" w:styleId="List2">
    <w:name w:val="List 2"/>
    <w:basedOn w:val="Normal"/>
    <w:uiPriority w:val="7"/>
    <w:rsid w:val="00555626"/>
    <w:pPr>
      <w:numPr>
        <w:ilvl w:val="1"/>
        <w:numId w:val="8"/>
      </w:numPr>
    </w:pPr>
  </w:style>
  <w:style w:type="paragraph" w:styleId="ListBullet">
    <w:name w:val="List Bullet"/>
    <w:basedOn w:val="Normal"/>
    <w:link w:val="ListBulletChar"/>
    <w:qFormat/>
    <w:rsid w:val="00555626"/>
    <w:pPr>
      <w:numPr>
        <w:numId w:val="4"/>
      </w:numPr>
      <w:tabs>
        <w:tab w:val="clear" w:pos="360"/>
      </w:tabs>
      <w:ind w:left="284" w:hanging="284"/>
    </w:pPr>
  </w:style>
  <w:style w:type="paragraph" w:styleId="ListBullet2">
    <w:name w:val="List Bullet 2"/>
    <w:basedOn w:val="Normal"/>
    <w:uiPriority w:val="7"/>
    <w:rsid w:val="00555626"/>
    <w:pPr>
      <w:numPr>
        <w:numId w:val="5"/>
      </w:numPr>
      <w:ind w:left="567" w:hanging="283"/>
    </w:pPr>
  </w:style>
  <w:style w:type="table" w:styleId="TableGrid">
    <w:name w:val="Table Grid"/>
    <w:basedOn w:val="TableNormal"/>
    <w:uiPriority w:val="59"/>
    <w:rsid w:val="0055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8F455E"/>
    <w:pPr>
      <w:pBdr>
        <w:left w:val="single" w:sz="4" w:space="15" w:color="2575AE" w:themeColor="accent1"/>
      </w:pBdr>
      <w:spacing w:after="120" w:line="240" w:lineRule="exact"/>
      <w:ind w:left="227" w:right="2268"/>
    </w:pPr>
    <w:rPr>
      <w:color w:val="2575AE" w:themeColor="accent1"/>
    </w:rPr>
  </w:style>
  <w:style w:type="paragraph" w:customStyle="1" w:styleId="GreenTextIndent">
    <w:name w:val="Green Text Indent"/>
    <w:uiPriority w:val="4"/>
    <w:qFormat/>
    <w:rsid w:val="008F455E"/>
    <w:pPr>
      <w:pBdr>
        <w:left w:val="single" w:sz="4" w:space="15" w:color="AFBD22" w:themeColor="text2"/>
      </w:pBdr>
      <w:spacing w:after="120" w:line="240" w:lineRule="exact"/>
      <w:ind w:left="227" w:right="2268"/>
    </w:pPr>
    <w:rPr>
      <w:color w:val="AFBD22" w:themeColor="text2"/>
    </w:rPr>
  </w:style>
  <w:style w:type="character" w:styleId="PlaceholderText">
    <w:name w:val="Placeholder Text"/>
    <w:basedOn w:val="DefaultParagraphFont"/>
    <w:uiPriority w:val="99"/>
    <w:semiHidden/>
    <w:rsid w:val="002D125C"/>
    <w:rPr>
      <w:color w:val="808080"/>
    </w:rPr>
  </w:style>
  <w:style w:type="table" w:styleId="TableGridLight">
    <w:name w:val="Grid Table Light"/>
    <w:basedOn w:val="TableNormal"/>
    <w:uiPriority w:val="40"/>
    <w:rsid w:val="00B16546"/>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FA6960"/>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FA6960"/>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FA6960"/>
    <w:pPr>
      <w:numPr>
        <w:ilvl w:val="2"/>
        <w:numId w:val="13"/>
      </w:numPr>
      <w:spacing w:before="240"/>
      <w:contextualSpacing/>
    </w:pPr>
    <w:rPr>
      <w:b/>
    </w:rPr>
  </w:style>
  <w:style w:type="paragraph" w:styleId="TOC2">
    <w:name w:val="toc 2"/>
    <w:basedOn w:val="Normal"/>
    <w:next w:val="Normal"/>
    <w:autoRedefine/>
    <w:uiPriority w:val="39"/>
    <w:unhideWhenUsed/>
    <w:rsid w:val="00FB6518"/>
    <w:pPr>
      <w:tabs>
        <w:tab w:val="right" w:leader="dot" w:pos="8778"/>
      </w:tabs>
      <w:spacing w:after="100"/>
      <w:ind w:left="200"/>
    </w:pPr>
    <w:rPr>
      <w:b/>
      <w:noProof/>
      <w:color w:val="2575AE" w:themeColor="accent1"/>
    </w:rPr>
  </w:style>
  <w:style w:type="paragraph" w:styleId="TOC3">
    <w:name w:val="toc 3"/>
    <w:basedOn w:val="Normal"/>
    <w:next w:val="Normal"/>
    <w:autoRedefine/>
    <w:uiPriority w:val="39"/>
    <w:unhideWhenUsed/>
    <w:rsid w:val="00937E11"/>
    <w:pPr>
      <w:spacing w:after="100"/>
      <w:ind w:left="400"/>
    </w:pPr>
  </w:style>
  <w:style w:type="paragraph" w:styleId="NoSpacing">
    <w:name w:val="No Spacing"/>
    <w:uiPriority w:val="1"/>
    <w:qFormat/>
    <w:rsid w:val="00BD221A"/>
    <w:pPr>
      <w:spacing w:after="0" w:line="240" w:lineRule="auto"/>
    </w:pPr>
  </w:style>
  <w:style w:type="paragraph" w:customStyle="1" w:styleId="InformationPageNormal">
    <w:name w:val="Information Page Normal"/>
    <w:uiPriority w:val="1"/>
    <w:qFormat/>
    <w:rsid w:val="00BD221A"/>
    <w:pPr>
      <w:ind w:right="-1418"/>
    </w:pPr>
  </w:style>
  <w:style w:type="paragraph" w:customStyle="1" w:styleId="ListNumbering">
    <w:name w:val="List Numbering"/>
    <w:basedOn w:val="ListBullet"/>
    <w:uiPriority w:val="6"/>
    <w:qFormat/>
    <w:rsid w:val="00801544"/>
    <w:pPr>
      <w:numPr>
        <w:numId w:val="23"/>
      </w:numPr>
    </w:pPr>
  </w:style>
  <w:style w:type="paragraph" w:styleId="BalloonText">
    <w:name w:val="Balloon Text"/>
    <w:basedOn w:val="Normal"/>
    <w:link w:val="BalloonTextChar"/>
    <w:uiPriority w:val="99"/>
    <w:semiHidden/>
    <w:unhideWhenUsed/>
    <w:rsid w:val="00065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E27"/>
    <w:rPr>
      <w:rFonts w:ascii="Segoe UI" w:hAnsi="Segoe UI" w:cs="Segoe UI"/>
      <w:sz w:val="18"/>
      <w:szCs w:val="18"/>
    </w:rPr>
  </w:style>
  <w:style w:type="paragraph" w:customStyle="1" w:styleId="Tableheading">
    <w:name w:val="Table heading"/>
    <w:basedOn w:val="Normal"/>
    <w:uiPriority w:val="7"/>
    <w:qFormat/>
    <w:rsid w:val="004932C9"/>
    <w:pPr>
      <w:spacing w:after="120" w:line="240" w:lineRule="exact"/>
    </w:pPr>
    <w:rPr>
      <w:rFonts w:ascii="Arial" w:hAnsi="Arial" w:cs="Arial"/>
      <w:color w:val="FFFFFF" w:themeColor="background1"/>
      <w:szCs w:val="22"/>
    </w:rPr>
  </w:style>
  <w:style w:type="paragraph" w:customStyle="1" w:styleId="Tablebody">
    <w:name w:val="Table body"/>
    <w:basedOn w:val="Normal"/>
    <w:uiPriority w:val="8"/>
    <w:qFormat/>
    <w:rsid w:val="004932C9"/>
    <w:pPr>
      <w:spacing w:after="120" w:line="240" w:lineRule="exact"/>
    </w:pPr>
    <w:rPr>
      <w:rFonts w:ascii="Arial" w:hAnsi="Arial" w:cs="Arial"/>
      <w:color w:val="262626" w:themeColor="text1" w:themeTint="D9"/>
      <w:szCs w:val="22"/>
    </w:rPr>
  </w:style>
  <w:style w:type="table" w:customStyle="1" w:styleId="NZTA">
    <w:name w:val="NZTA"/>
    <w:basedOn w:val="TableNormal"/>
    <w:uiPriority w:val="99"/>
    <w:rsid w:val="00BB3FB9"/>
    <w:pPr>
      <w:spacing w:after="0" w:line="240" w:lineRule="auto"/>
    </w:pPr>
    <w:rPr>
      <w:rFonts w:ascii="Arial" w:hAnsi="Arial"/>
      <w:color w:val="262626" w:themeColor="text1" w:themeTint="D9"/>
      <w:sz w:val="18"/>
      <w:szCs w:val="22"/>
    </w:rPr>
    <w:tblPr>
      <w:tblStyleRowBandSize w:val="1"/>
      <w:tblBorders>
        <w:bottom w:val="single" w:sz="4" w:space="0" w:color="2575AE" w:themeColor="accent1"/>
      </w:tblBorders>
    </w:tblPr>
    <w:tcPr>
      <w:shd w:val="clear" w:color="auto" w:fill="B9D4ED"/>
      <w:tcMar>
        <w:top w:w="113" w:type="dxa"/>
        <w:bottom w:w="113" w:type="dxa"/>
      </w:tcMar>
      <w:vAlign w:val="center"/>
    </w:tcPr>
    <w:tblStylePr w:type="firstRow">
      <w:pPr>
        <w:wordWrap/>
        <w:spacing w:beforeLines="0" w:before="0" w:beforeAutospacing="0" w:afterLines="0" w:after="0" w:afterAutospacing="0" w:line="240" w:lineRule="auto"/>
      </w:pPr>
      <w:rPr>
        <w:rFonts w:ascii="Arial" w:hAnsi="Arial"/>
        <w:b w:val="0"/>
        <w:caps w:val="0"/>
        <w:smallCaps w:val="0"/>
        <w:strike w:val="0"/>
        <w:dstrike w:val="0"/>
        <w:vanish w:val="0"/>
        <w:color w:val="FFFFFF" w:themeColor="background1"/>
        <w:sz w:val="20"/>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l2br w:val="nil"/>
          <w:tr2bl w:val="nil"/>
        </w:tcBorders>
        <w:shd w:val="clear" w:color="auto" w:fill="00456A"/>
      </w:tcPr>
    </w:tblStylePr>
    <w:tblStylePr w:type="lastRow">
      <w:rPr>
        <w:rFonts w:ascii="Arial" w:hAnsi="Arial"/>
        <w:sz w:val="18"/>
      </w:rPr>
      <w:tblPr/>
      <w:tcPr>
        <w:tcBorders>
          <w:bottom w:val="nil"/>
        </w:tcBorders>
        <w:shd w:val="clear" w:color="auto" w:fill="B9D4ED"/>
      </w:tcPr>
    </w:tblStylePr>
    <w:tblStylePr w:type="band1Horz">
      <w:tblPr/>
      <w:tcPr>
        <w:shd w:val="clear" w:color="auto" w:fill="FFFFFF" w:themeFill="background1"/>
      </w:tcPr>
    </w:tblStylePr>
    <w:tblStylePr w:type="band2Horz">
      <w:tblPr/>
      <w:tcPr>
        <w:shd w:val="clear" w:color="auto" w:fill="FAE3D2" w:themeFill="accent5" w:themeFillTint="33"/>
      </w:tcPr>
    </w:tblStylePr>
  </w:style>
  <w:style w:type="paragraph" w:customStyle="1" w:styleId="Information">
    <w:name w:val="Information"/>
    <w:basedOn w:val="Normal"/>
    <w:link w:val="InformationChar"/>
    <w:qFormat/>
    <w:rsid w:val="00F85AB0"/>
    <w:rPr>
      <w:rFonts w:asciiTheme="majorHAnsi" w:hAnsiTheme="majorHAnsi" w:cstheme="majorHAnsi"/>
      <w:i/>
      <w:iCs/>
      <w:color w:val="6CC24A"/>
    </w:rPr>
  </w:style>
  <w:style w:type="character" w:customStyle="1" w:styleId="PlaceholdertextChar">
    <w:name w:val="Placeholder text Char"/>
    <w:basedOn w:val="DefaultParagraphFont"/>
    <w:link w:val="PlaceholderText1"/>
    <w:rsid w:val="004E4931"/>
    <w:rPr>
      <w:i/>
      <w:iCs/>
      <w:color w:val="A6A6A6" w:themeColor="background1" w:themeShade="A6"/>
    </w:rPr>
  </w:style>
  <w:style w:type="character" w:customStyle="1" w:styleId="InformationChar">
    <w:name w:val="Information Char"/>
    <w:basedOn w:val="DefaultParagraphFont"/>
    <w:link w:val="Information"/>
    <w:rsid w:val="00F85AB0"/>
    <w:rPr>
      <w:rFonts w:asciiTheme="majorHAnsi" w:hAnsiTheme="majorHAnsi" w:cstheme="majorHAnsi"/>
      <w:i/>
      <w:iCs/>
      <w:color w:val="6CC24A"/>
    </w:rPr>
  </w:style>
  <w:style w:type="paragraph" w:customStyle="1" w:styleId="PlaceholderText1">
    <w:name w:val="Placeholder Text1"/>
    <w:basedOn w:val="Normal"/>
    <w:link w:val="PlaceholdertextChar"/>
    <w:qFormat/>
    <w:rsid w:val="00151519"/>
    <w:rPr>
      <w:i/>
      <w:iCs/>
      <w:color w:val="A6A6A6" w:themeColor="background1" w:themeShade="A6"/>
    </w:rPr>
  </w:style>
  <w:style w:type="paragraph" w:customStyle="1" w:styleId="Nospacingtinyfont">
    <w:name w:val="No spacing tiny font"/>
    <w:basedOn w:val="Normal"/>
    <w:rsid w:val="004B213C"/>
    <w:pPr>
      <w:suppressAutoHyphens/>
      <w:autoSpaceDE w:val="0"/>
      <w:autoSpaceDN w:val="0"/>
      <w:adjustRightInd w:val="0"/>
      <w:spacing w:after="0" w:line="240" w:lineRule="auto"/>
      <w:textAlignment w:val="center"/>
    </w:pPr>
    <w:rPr>
      <w:rFonts w:ascii="Arial" w:eastAsia="Times New Roman" w:hAnsi="Arial" w:cs="Frutiger 45 Light"/>
      <w:color w:val="000000"/>
      <w:sz w:val="2"/>
      <w:szCs w:val="18"/>
      <w:lang w:val="en-GB" w:eastAsia="en-GB"/>
    </w:rPr>
  </w:style>
  <w:style w:type="character" w:customStyle="1" w:styleId="ListBulletChar">
    <w:name w:val="List Bullet Char"/>
    <w:link w:val="ListBullet"/>
    <w:rsid w:val="004B213C"/>
  </w:style>
  <w:style w:type="paragraph" w:customStyle="1" w:styleId="TableHeaderRowText">
    <w:name w:val="Table Header Row Text"/>
    <w:rsid w:val="004B213C"/>
    <w:pPr>
      <w:suppressAutoHyphens/>
      <w:spacing w:before="120" w:after="120" w:line="240" w:lineRule="auto"/>
    </w:pPr>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6842AA"/>
    <w:rPr>
      <w:sz w:val="16"/>
      <w:szCs w:val="16"/>
    </w:rPr>
  </w:style>
  <w:style w:type="paragraph" w:styleId="CommentText">
    <w:name w:val="annotation text"/>
    <w:basedOn w:val="Normal"/>
    <w:link w:val="CommentTextChar"/>
    <w:uiPriority w:val="99"/>
    <w:semiHidden/>
    <w:unhideWhenUsed/>
    <w:rsid w:val="006842AA"/>
    <w:pPr>
      <w:spacing w:line="240" w:lineRule="auto"/>
    </w:pPr>
  </w:style>
  <w:style w:type="character" w:customStyle="1" w:styleId="CommentTextChar">
    <w:name w:val="Comment Text Char"/>
    <w:basedOn w:val="DefaultParagraphFont"/>
    <w:link w:val="CommentText"/>
    <w:uiPriority w:val="99"/>
    <w:semiHidden/>
    <w:rsid w:val="006842AA"/>
  </w:style>
  <w:style w:type="paragraph" w:styleId="CommentSubject">
    <w:name w:val="annotation subject"/>
    <w:basedOn w:val="CommentText"/>
    <w:next w:val="CommentText"/>
    <w:link w:val="CommentSubjectChar"/>
    <w:uiPriority w:val="99"/>
    <w:semiHidden/>
    <w:unhideWhenUsed/>
    <w:rsid w:val="006842AA"/>
    <w:rPr>
      <w:b/>
      <w:bCs/>
    </w:rPr>
  </w:style>
  <w:style w:type="character" w:customStyle="1" w:styleId="CommentSubjectChar">
    <w:name w:val="Comment Subject Char"/>
    <w:basedOn w:val="CommentTextChar"/>
    <w:link w:val="CommentSubject"/>
    <w:uiPriority w:val="99"/>
    <w:semiHidden/>
    <w:rsid w:val="006842AA"/>
    <w:rPr>
      <w:b/>
      <w:bCs/>
    </w:rPr>
  </w:style>
  <w:style w:type="paragraph" w:styleId="FootnoteText">
    <w:name w:val="footnote text"/>
    <w:basedOn w:val="Normal"/>
    <w:link w:val="FootnoteTextChar"/>
    <w:uiPriority w:val="99"/>
    <w:semiHidden/>
    <w:unhideWhenUsed/>
    <w:rsid w:val="0015692B"/>
    <w:pPr>
      <w:spacing w:after="0" w:line="240" w:lineRule="auto"/>
    </w:pPr>
  </w:style>
  <w:style w:type="character" w:customStyle="1" w:styleId="FootnoteTextChar">
    <w:name w:val="Footnote Text Char"/>
    <w:basedOn w:val="DefaultParagraphFont"/>
    <w:link w:val="FootnoteText"/>
    <w:uiPriority w:val="99"/>
    <w:semiHidden/>
    <w:rsid w:val="0015692B"/>
  </w:style>
  <w:style w:type="character" w:styleId="FootnoteReference">
    <w:name w:val="footnote reference"/>
    <w:basedOn w:val="DefaultParagraphFont"/>
    <w:uiPriority w:val="99"/>
    <w:semiHidden/>
    <w:unhideWhenUsed/>
    <w:rsid w:val="0015692B"/>
    <w:rPr>
      <w:vertAlign w:val="superscript"/>
    </w:rPr>
  </w:style>
  <w:style w:type="character" w:customStyle="1" w:styleId="ui-provider">
    <w:name w:val="ui-provider"/>
    <w:basedOn w:val="DefaultParagraphFont"/>
    <w:rsid w:val="00A04517"/>
  </w:style>
  <w:style w:type="paragraph" w:styleId="Revision">
    <w:name w:val="Revision"/>
    <w:hidden/>
    <w:uiPriority w:val="99"/>
    <w:semiHidden/>
    <w:rsid w:val="006D0983"/>
    <w:pPr>
      <w:spacing w:after="0" w:line="240" w:lineRule="auto"/>
    </w:pPr>
  </w:style>
  <w:style w:type="character" w:customStyle="1" w:styleId="Footer2Char">
    <w:name w:val="Footer 2 Char"/>
    <w:basedOn w:val="DefaultParagraphFont"/>
    <w:link w:val="Footer2"/>
    <w:locked/>
    <w:rsid w:val="008822BC"/>
    <w:rPr>
      <w:rFonts w:ascii="Arial" w:hAnsi="Arial" w:cs="Arial"/>
      <w:color w:val="000000" w:themeColor="text1"/>
      <w:sz w:val="16"/>
    </w:rPr>
  </w:style>
  <w:style w:type="paragraph" w:customStyle="1" w:styleId="Footer2">
    <w:name w:val="Footer 2"/>
    <w:basedOn w:val="Normal"/>
    <w:link w:val="Footer2Char"/>
    <w:qFormat/>
    <w:rsid w:val="008822BC"/>
    <w:pPr>
      <w:spacing w:after="120" w:line="264" w:lineRule="auto"/>
    </w:pPr>
    <w:rPr>
      <w:rFonts w:ascii="Arial" w:hAnsi="Arial" w:cs="Arial"/>
      <w:color w:val="000000" w:themeColor="text1"/>
      <w:sz w:val="16"/>
    </w:rPr>
  </w:style>
  <w:style w:type="character" w:styleId="UnresolvedMention">
    <w:name w:val="Unresolved Mention"/>
    <w:basedOn w:val="DefaultParagraphFont"/>
    <w:uiPriority w:val="99"/>
    <w:semiHidden/>
    <w:unhideWhenUsed/>
    <w:rsid w:val="004D1821"/>
    <w:rPr>
      <w:color w:val="605E5C"/>
      <w:shd w:val="clear" w:color="auto" w:fill="E1DFDD"/>
    </w:rPr>
  </w:style>
  <w:style w:type="table" w:styleId="GridTable4-Accent1">
    <w:name w:val="Grid Table 4 Accent 1"/>
    <w:basedOn w:val="TableNormal"/>
    <w:uiPriority w:val="49"/>
    <w:rsid w:val="00D81C42"/>
    <w:pPr>
      <w:spacing w:after="0" w:line="240" w:lineRule="auto"/>
    </w:pPr>
    <w:tblPr>
      <w:tblStyleRowBandSize w:val="1"/>
      <w:tblStyleColBandSize w:val="1"/>
      <w:tblBorders>
        <w:top w:val="single" w:sz="4" w:space="0" w:color="6AAEDF" w:themeColor="accent1" w:themeTint="99"/>
        <w:left w:val="single" w:sz="4" w:space="0" w:color="6AAEDF" w:themeColor="accent1" w:themeTint="99"/>
        <w:bottom w:val="single" w:sz="4" w:space="0" w:color="6AAEDF" w:themeColor="accent1" w:themeTint="99"/>
        <w:right w:val="single" w:sz="4" w:space="0" w:color="6AAEDF" w:themeColor="accent1" w:themeTint="99"/>
        <w:insideH w:val="single" w:sz="4" w:space="0" w:color="6AAEDF" w:themeColor="accent1" w:themeTint="99"/>
        <w:insideV w:val="single" w:sz="4" w:space="0" w:color="6AAEDF" w:themeColor="accent1" w:themeTint="99"/>
      </w:tblBorders>
    </w:tblPr>
    <w:tblStylePr w:type="firstRow">
      <w:rPr>
        <w:b/>
        <w:bCs/>
        <w:color w:val="FFFFFF" w:themeColor="background1"/>
      </w:rPr>
      <w:tblPr/>
      <w:tcPr>
        <w:tcBorders>
          <w:top w:val="single" w:sz="4" w:space="0" w:color="2575AE" w:themeColor="accent1"/>
          <w:left w:val="single" w:sz="4" w:space="0" w:color="2575AE" w:themeColor="accent1"/>
          <w:bottom w:val="single" w:sz="4" w:space="0" w:color="2575AE" w:themeColor="accent1"/>
          <w:right w:val="single" w:sz="4" w:space="0" w:color="2575AE" w:themeColor="accent1"/>
          <w:insideH w:val="nil"/>
          <w:insideV w:val="nil"/>
        </w:tcBorders>
        <w:shd w:val="clear" w:color="auto" w:fill="2575AE" w:themeFill="accent1"/>
      </w:tcPr>
    </w:tblStylePr>
    <w:tblStylePr w:type="lastRow">
      <w:rPr>
        <w:b/>
        <w:bCs/>
      </w:rPr>
      <w:tblPr/>
      <w:tcPr>
        <w:tcBorders>
          <w:top w:val="double" w:sz="4" w:space="0" w:color="2575AE" w:themeColor="accent1"/>
        </w:tcBorders>
      </w:tcPr>
    </w:tblStylePr>
    <w:tblStylePr w:type="firstCol">
      <w:rPr>
        <w:b/>
        <w:bCs/>
      </w:rPr>
    </w:tblStylePr>
    <w:tblStylePr w:type="lastCol">
      <w:rPr>
        <w:b/>
        <w:bCs/>
      </w:rPr>
    </w:tblStylePr>
    <w:tblStylePr w:type="band1Vert">
      <w:tblPr/>
      <w:tcPr>
        <w:shd w:val="clear" w:color="auto" w:fill="CDE4F4" w:themeFill="accent1" w:themeFillTint="33"/>
      </w:tcPr>
    </w:tblStylePr>
    <w:tblStylePr w:type="band1Horz">
      <w:tblPr/>
      <w:tcPr>
        <w:shd w:val="clear" w:color="auto" w:fill="CDE4F4" w:themeFill="accent1" w:themeFillTint="33"/>
      </w:tcPr>
    </w:tblStylePr>
  </w:style>
  <w:style w:type="table" w:styleId="GridTable2-Accent1">
    <w:name w:val="Grid Table 2 Accent 1"/>
    <w:basedOn w:val="TableNormal"/>
    <w:uiPriority w:val="47"/>
    <w:rsid w:val="00E323A9"/>
    <w:pPr>
      <w:spacing w:after="0" w:line="240" w:lineRule="auto"/>
    </w:pPr>
    <w:tblPr>
      <w:tblStyleRowBandSize w:val="1"/>
      <w:tblStyleColBandSize w:val="1"/>
      <w:tblBorders>
        <w:top w:val="single" w:sz="2" w:space="0" w:color="6AAEDF" w:themeColor="accent1" w:themeTint="99"/>
        <w:bottom w:val="single" w:sz="2" w:space="0" w:color="6AAEDF" w:themeColor="accent1" w:themeTint="99"/>
        <w:insideH w:val="single" w:sz="2" w:space="0" w:color="6AAEDF" w:themeColor="accent1" w:themeTint="99"/>
        <w:insideV w:val="single" w:sz="2" w:space="0" w:color="6AAEDF" w:themeColor="accent1" w:themeTint="99"/>
      </w:tblBorders>
    </w:tblPr>
    <w:tblStylePr w:type="firstRow">
      <w:rPr>
        <w:b/>
        <w:bCs/>
      </w:rPr>
      <w:tblPr/>
      <w:tcPr>
        <w:tcBorders>
          <w:top w:val="nil"/>
          <w:bottom w:val="single" w:sz="12" w:space="0" w:color="6AAEDF" w:themeColor="accent1" w:themeTint="99"/>
          <w:insideH w:val="nil"/>
          <w:insideV w:val="nil"/>
        </w:tcBorders>
        <w:shd w:val="clear" w:color="auto" w:fill="FFFFFF" w:themeFill="background1"/>
      </w:tcPr>
    </w:tblStylePr>
    <w:tblStylePr w:type="lastRow">
      <w:rPr>
        <w:b/>
        <w:bCs/>
      </w:rPr>
      <w:tblPr/>
      <w:tcPr>
        <w:tcBorders>
          <w:top w:val="double" w:sz="2" w:space="0" w:color="6AAE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4F4" w:themeFill="accent1" w:themeFillTint="33"/>
      </w:tcPr>
    </w:tblStylePr>
    <w:tblStylePr w:type="band1Horz">
      <w:tblPr/>
      <w:tcPr>
        <w:shd w:val="clear" w:color="auto" w:fill="CDE4F4" w:themeFill="accent1" w:themeFillTint="33"/>
      </w:tcPr>
    </w:tblStylePr>
  </w:style>
  <w:style w:type="numbering" w:customStyle="1" w:styleId="WWOutlineListStyle10">
    <w:name w:val="WW_OutlineListStyle_10"/>
    <w:basedOn w:val="NoList"/>
    <w:rsid w:val="00791F9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537">
      <w:bodyDiv w:val="1"/>
      <w:marLeft w:val="0"/>
      <w:marRight w:val="0"/>
      <w:marTop w:val="0"/>
      <w:marBottom w:val="0"/>
      <w:divBdr>
        <w:top w:val="none" w:sz="0" w:space="0" w:color="auto"/>
        <w:left w:val="none" w:sz="0" w:space="0" w:color="auto"/>
        <w:bottom w:val="none" w:sz="0" w:space="0" w:color="auto"/>
        <w:right w:val="none" w:sz="0" w:space="0" w:color="auto"/>
      </w:divBdr>
    </w:div>
    <w:div w:id="1003555618">
      <w:bodyDiv w:val="1"/>
      <w:marLeft w:val="0"/>
      <w:marRight w:val="0"/>
      <w:marTop w:val="0"/>
      <w:marBottom w:val="0"/>
      <w:divBdr>
        <w:top w:val="none" w:sz="0" w:space="0" w:color="auto"/>
        <w:left w:val="none" w:sz="0" w:space="0" w:color="auto"/>
        <w:bottom w:val="none" w:sz="0" w:space="0" w:color="auto"/>
        <w:right w:val="none" w:sz="0" w:space="0" w:color="auto"/>
      </w:divBdr>
    </w:div>
    <w:div w:id="1012101592">
      <w:bodyDiv w:val="1"/>
      <w:marLeft w:val="0"/>
      <w:marRight w:val="0"/>
      <w:marTop w:val="0"/>
      <w:marBottom w:val="0"/>
      <w:divBdr>
        <w:top w:val="none" w:sz="0" w:space="0" w:color="auto"/>
        <w:left w:val="none" w:sz="0" w:space="0" w:color="auto"/>
        <w:bottom w:val="none" w:sz="0" w:space="0" w:color="auto"/>
        <w:right w:val="none" w:sz="0" w:space="0" w:color="auto"/>
      </w:divBdr>
    </w:div>
    <w:div w:id="1106198880">
      <w:bodyDiv w:val="1"/>
      <w:marLeft w:val="0"/>
      <w:marRight w:val="0"/>
      <w:marTop w:val="0"/>
      <w:marBottom w:val="0"/>
      <w:divBdr>
        <w:top w:val="none" w:sz="0" w:space="0" w:color="auto"/>
        <w:left w:val="none" w:sz="0" w:space="0" w:color="auto"/>
        <w:bottom w:val="none" w:sz="0" w:space="0" w:color="auto"/>
        <w:right w:val="none" w:sz="0" w:space="0" w:color="auto"/>
      </w:divBdr>
    </w:div>
    <w:div w:id="1310132840">
      <w:bodyDiv w:val="1"/>
      <w:marLeft w:val="0"/>
      <w:marRight w:val="0"/>
      <w:marTop w:val="0"/>
      <w:marBottom w:val="0"/>
      <w:divBdr>
        <w:top w:val="none" w:sz="0" w:space="0" w:color="auto"/>
        <w:left w:val="none" w:sz="0" w:space="0" w:color="auto"/>
        <w:bottom w:val="none" w:sz="0" w:space="0" w:color="auto"/>
        <w:right w:val="none" w:sz="0" w:space="0" w:color="auto"/>
      </w:divBdr>
    </w:div>
    <w:div w:id="1328099544">
      <w:bodyDiv w:val="1"/>
      <w:marLeft w:val="0"/>
      <w:marRight w:val="0"/>
      <w:marTop w:val="0"/>
      <w:marBottom w:val="0"/>
      <w:divBdr>
        <w:top w:val="none" w:sz="0" w:space="0" w:color="auto"/>
        <w:left w:val="none" w:sz="0" w:space="0" w:color="auto"/>
        <w:bottom w:val="none" w:sz="0" w:space="0" w:color="auto"/>
        <w:right w:val="none" w:sz="0" w:space="0" w:color="auto"/>
      </w:divBdr>
    </w:div>
    <w:div w:id="15231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zta.govt.nz/resources/resource-efficiency-for-infrastructure-delivery-and-maintenan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zta.govt.nz/roads-and-rail/highways-information-portal/technical-disciplines/environment-and-sustainability-in-our-operations/environmental-technical-areas/climate-change/climate-change-mitigation/project-emissions-estimation-tool-pee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zta.govt.nz/resources/resource-efficiency-guideline-for-infrastructure-delivery-and-maintenanc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nzta.govt.nz/planning-and-investment/planning/one-network-framework/" TargetMode="External"/><Relationship Id="rId20" Type="http://schemas.openxmlformats.org/officeDocument/2006/relationships/hyperlink" Target="https://www.nzta.govt.nz/resources/resource-efficiency-guideline-for-infrastructure-delivery-and-mainte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nzta.govt.nz/resources/resource-efficiency-for-infrastructure-delivery-and-maintenance/"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zta.govt.nz/resources/resource-efficiency-policy-for-infrastructure-delivery-and-mainte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76815A6174C4EA695638841318095"/>
        <w:category>
          <w:name w:val="General"/>
          <w:gallery w:val="placeholder"/>
        </w:category>
        <w:types>
          <w:type w:val="bbPlcHdr"/>
        </w:types>
        <w:behaviors>
          <w:behavior w:val="content"/>
        </w:behaviors>
        <w:guid w:val="{3FCD9656-7554-49BD-83AE-8A46C6A3CC74}"/>
      </w:docPartPr>
      <w:docPartBody>
        <w:p w:rsidR="003A5E56" w:rsidRDefault="003A5E56">
          <w:pPr>
            <w:pStyle w:val="B3176815A6174C4EA695638841318095"/>
          </w:pPr>
          <w:r w:rsidRPr="002D125C">
            <w:rPr>
              <w:rStyle w:val="PlaceholderText"/>
            </w:rPr>
            <w:t>DOCUMENT TITLE</w:t>
          </w:r>
        </w:p>
      </w:docPartBody>
    </w:docPart>
    <w:docPart>
      <w:docPartPr>
        <w:name w:val="66C060B108A3475AAD6EFA8A9F8DE0C4"/>
        <w:category>
          <w:name w:val="General"/>
          <w:gallery w:val="placeholder"/>
        </w:category>
        <w:types>
          <w:type w:val="bbPlcHdr"/>
        </w:types>
        <w:behaviors>
          <w:behavior w:val="content"/>
        </w:behaviors>
        <w:guid w:val="{C61E2A7F-37E8-409E-84E8-2FEBBB918DB2}"/>
      </w:docPartPr>
      <w:docPartBody>
        <w:p w:rsidR="003A5E56" w:rsidRDefault="003A5E56">
          <w:pPr>
            <w:pStyle w:val="66C060B108A3475AAD6EFA8A9F8DE0C4"/>
          </w:pPr>
          <w:r w:rsidRPr="005146DA">
            <w:t>[AUTHOR]</w:t>
          </w:r>
        </w:p>
      </w:docPartBody>
    </w:docPart>
    <w:docPart>
      <w:docPartPr>
        <w:name w:val="F6C0F143B02E4BF0B3E43B494BAA88B4"/>
        <w:category>
          <w:name w:val="General"/>
          <w:gallery w:val="placeholder"/>
        </w:category>
        <w:types>
          <w:type w:val="bbPlcHdr"/>
        </w:types>
        <w:behaviors>
          <w:behavior w:val="content"/>
        </w:behaviors>
        <w:guid w:val="{C19A3A81-CC25-4709-8B26-CC0687713A4A}"/>
      </w:docPartPr>
      <w:docPartBody>
        <w:p w:rsidR="003A5E56" w:rsidRDefault="003A5E56">
          <w:pPr>
            <w:pStyle w:val="F6C0F143B02E4BF0B3E43B494BAA88B4"/>
          </w:pPr>
          <w:r w:rsidRPr="005146DA">
            <w:t>[</w:t>
          </w:r>
          <w:r>
            <w:t>Version</w:t>
          </w:r>
          <w:r w:rsidRPr="005146DA">
            <w:t>]</w:t>
          </w:r>
        </w:p>
      </w:docPartBody>
    </w:docPart>
    <w:docPart>
      <w:docPartPr>
        <w:name w:val="80A0664A83414017B359201E35CB98E7"/>
        <w:category>
          <w:name w:val="General"/>
          <w:gallery w:val="placeholder"/>
        </w:category>
        <w:types>
          <w:type w:val="bbPlcHdr"/>
        </w:types>
        <w:behaviors>
          <w:behavior w:val="content"/>
        </w:behaviors>
        <w:guid w:val="{23F5595A-DA36-449F-81AA-722AB8A88651}"/>
      </w:docPartPr>
      <w:docPartBody>
        <w:p w:rsidR="00BC2300" w:rsidRDefault="00470E92" w:rsidP="00470E92">
          <w:pPr>
            <w:pStyle w:val="80A0664A83414017B359201E35CB98E7"/>
          </w:pPr>
          <w:r w:rsidRPr="005146DA">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56"/>
    <w:rsid w:val="000727D5"/>
    <w:rsid w:val="00266BA2"/>
    <w:rsid w:val="002B4BD4"/>
    <w:rsid w:val="003A5E56"/>
    <w:rsid w:val="003C0F1F"/>
    <w:rsid w:val="00470E92"/>
    <w:rsid w:val="004C4EC4"/>
    <w:rsid w:val="005D2970"/>
    <w:rsid w:val="00655BCD"/>
    <w:rsid w:val="00666E6D"/>
    <w:rsid w:val="006C2A7B"/>
    <w:rsid w:val="00745610"/>
    <w:rsid w:val="008500F9"/>
    <w:rsid w:val="008A0440"/>
    <w:rsid w:val="009114A4"/>
    <w:rsid w:val="00BC2300"/>
    <w:rsid w:val="00CB3B41"/>
    <w:rsid w:val="00D6404B"/>
    <w:rsid w:val="00E506D7"/>
    <w:rsid w:val="00F33E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57770C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EEB"/>
  </w:style>
  <w:style w:type="paragraph" w:customStyle="1" w:styleId="B3176815A6174C4EA695638841318095">
    <w:name w:val="B3176815A6174C4EA695638841318095"/>
  </w:style>
  <w:style w:type="paragraph" w:customStyle="1" w:styleId="66C060B108A3475AAD6EFA8A9F8DE0C4">
    <w:name w:val="66C060B108A3475AAD6EFA8A9F8DE0C4"/>
  </w:style>
  <w:style w:type="paragraph" w:customStyle="1" w:styleId="F6C0F143B02E4BF0B3E43B494BAA88B4">
    <w:name w:val="F6C0F143B02E4BF0B3E43B494BAA88B4"/>
  </w:style>
  <w:style w:type="paragraph" w:customStyle="1" w:styleId="80A0664A83414017B359201E35CB98E7">
    <w:name w:val="80A0664A83414017B359201E35CB98E7"/>
    <w:rsid w:val="00470E9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C4CAE98253A4E8F612AA6FBF16121" ma:contentTypeVersion="15" ma:contentTypeDescription="Create a new document." ma:contentTypeScope="" ma:versionID="d4d1bda9c908df8f592a5ab53c9a0ae1">
  <xsd:schema xmlns:xsd="http://www.w3.org/2001/XMLSchema" xmlns:xs="http://www.w3.org/2001/XMLSchema" xmlns:p="http://schemas.microsoft.com/office/2006/metadata/properties" xmlns:ns2="576fd55f-2241-411d-9865-6bef3c1218be" xmlns:ns3="db8c374f-2e7b-4353-8a95-bfff9e2fadfb" targetNamespace="http://schemas.microsoft.com/office/2006/metadata/properties" ma:root="true" ma:fieldsID="e53bf53729cc0e2ac41d677086c2dc1f" ns2:_="" ns3:_="">
    <xsd:import namespace="576fd55f-2241-411d-9865-6bef3c1218be"/>
    <xsd:import namespace="db8c374f-2e7b-4353-8a95-bfff9e2fad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fd55f-2241-411d-9865-6bef3c121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4b948f-bea1-4d61-abd0-a60787be9a7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c374f-2e7b-4353-8a95-bfff9e2fad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b2ddb5-55c7-403a-96f6-72670c0aaaf6}" ma:internalName="TaxCatchAll" ma:showField="CatchAllData" ma:web="db8c374f-2e7b-4353-8a95-bfff9e2fa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8c374f-2e7b-4353-8a95-bfff9e2fadfb" xsi:nil="true"/>
    <lcf76f155ced4ddcb4097134ff3c332f xmlns="576fd55f-2241-411d-9865-6bef3c1218be">
      <Terms xmlns="http://schemas.microsoft.com/office/infopath/2007/PartnerControls"/>
    </lcf76f155ced4ddcb4097134ff3c332f>
    <SharedWithUsers xmlns="db8c374f-2e7b-4353-8a95-bfff9e2fadfb">
      <UserInfo>
        <DisplayName>Genevieve Smith</DisplayName>
        <AccountId>183</AccountId>
        <AccountType/>
      </UserInfo>
    </SharedWithUsers>
  </documentManagement>
</p:properties>
</file>

<file path=customXml/itemProps1.xml><?xml version="1.0" encoding="utf-8"?>
<ds:datastoreItem xmlns:ds="http://schemas.openxmlformats.org/officeDocument/2006/customXml" ds:itemID="{306316C3-3CD9-4643-9E78-7FA1CB9917CA}"/>
</file>

<file path=customXml/itemProps2.xml><?xml version="1.0" encoding="utf-8"?>
<ds:datastoreItem xmlns:ds="http://schemas.openxmlformats.org/officeDocument/2006/customXml" ds:itemID="{970CF56B-EA91-4E64-A72B-B84E11BC8560}">
  <ds:schemaRefs>
    <ds:schemaRef ds:uri="http://schemas.openxmlformats.org/officeDocument/2006/bibliography"/>
  </ds:schemaRefs>
</ds:datastoreItem>
</file>

<file path=customXml/itemProps3.xml><?xml version="1.0" encoding="utf-8"?>
<ds:datastoreItem xmlns:ds="http://schemas.openxmlformats.org/officeDocument/2006/customXml" ds:itemID="{8208655A-99E9-43B2-A3CB-9479C82D34B4}">
  <ds:schemaRefs>
    <ds:schemaRef ds:uri="http://schemas.microsoft.com/sharepoint/v3/contenttype/forms"/>
  </ds:schemaRefs>
</ds:datastoreItem>
</file>

<file path=customXml/itemProps4.xml><?xml version="1.0" encoding="utf-8"?>
<ds:datastoreItem xmlns:ds="http://schemas.openxmlformats.org/officeDocument/2006/customXml" ds:itemID="{FED5969B-C4A2-4E5B-9168-796269365B68}">
  <ds:schemaRefs>
    <ds:schemaRef ds:uri="http://schemas.microsoft.com/office/2006/metadata/properties"/>
    <ds:schemaRef ds:uri="http://schemas.microsoft.com/office/infopath/2007/PartnerControls"/>
    <ds:schemaRef ds:uri="db8c374f-2e7b-4353-8a95-bfff9e2fadfb"/>
    <ds:schemaRef ds:uri="576fd55f-2241-411d-9865-6bef3c1218be"/>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Resource efficiency and waste management plan [template]</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efficiency and waste management plan [template]</dc:title>
  <dc:subject/>
  <dc:creator>Sharon Atkins</dc:creator>
  <cp:keywords/>
  <dc:description>Created by www.allfields.co.nz</dc:description>
  <cp:lastModifiedBy>Helen Rickerby</cp:lastModifiedBy>
  <cp:revision>39</cp:revision>
  <dcterms:created xsi:type="dcterms:W3CDTF">2023-03-10T00:46:00Z</dcterms:created>
  <dcterms:modified xsi:type="dcterms:W3CDTF">2023-08-14T04:25:00Z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0x01010090DC4CAE98253A4E8F612AA6FBF16121</vt:lpwstr>
  </property>
  <property fmtid="{D5CDD505-2E9C-101B-9397-08002B2CF9AE}" pid="3" name="DMSProjectDocumentType">
    <vt:lpwstr/>
  </property>
  <property fmtid="{D5CDD505-2E9C-101B-9397-08002B2CF9AE}" pid="4" name="Revision Stamp">
    <vt:lpwstr/>
  </property>
  <property fmtid="{D5CDD505-2E9C-101B-9397-08002B2CF9AE}" pid="5" name="Discipline">
    <vt:lpwstr/>
  </property>
  <property fmtid="{D5CDD505-2E9C-101B-9397-08002B2CF9AE}" pid="6" name="Document Status">
    <vt:lpwstr>5;#WIP|db997c6c-dc18-4bc4-99fc-2cbf3aaf93f9</vt:lpwstr>
  </property>
  <property fmtid="{D5CDD505-2E9C-101B-9397-08002B2CF9AE}" pid="7" name="Originator">
    <vt:lpwstr>4;#Beca|a9bbb40e-5fed-4cc0-bdb5-0fb463d1eb14</vt:lpwstr>
  </property>
  <property fmtid="{D5CDD505-2E9C-101B-9397-08002B2CF9AE}" pid="8" name="DMSOwningSection">
    <vt:lpwstr>2;#391 - Auckland Civil Structures - BL|cc6b3bcc-44d8-460d-b8d4-decb5ba445f2</vt:lpwstr>
  </property>
  <property fmtid="{D5CDD505-2E9C-101B-9397-08002B2CF9AE}" pid="9" name="DMSMarketSegmentV2">
    <vt:lpwstr>3;#Transport|1a7ab995-d263-46d9-9458-1d1a4f44dcae</vt:lpwstr>
  </property>
  <property fmtid="{D5CDD505-2E9C-101B-9397-08002B2CF9AE}" pid="10" name="OwningCompany">
    <vt:lpwstr>1;#Beca Limited|32943bc8-db00-41f3-beb5-5cb7e1307330</vt:lpwstr>
  </property>
  <property fmtid="{D5CDD505-2E9C-101B-9397-08002B2CF9AE}" pid="11" name="kfc07b57045244179ffa5bae4291b42d">
    <vt:lpwstr/>
  </property>
  <property fmtid="{D5CDD505-2E9C-101B-9397-08002B2CF9AE}" pid="12" name="Client_x0020_Address">
    <vt:lpwstr/>
  </property>
  <property fmtid="{D5CDD505-2E9C-101B-9397-08002B2CF9AE}" pid="13" name="Client Address">
    <vt:lpwstr/>
  </property>
  <property fmtid="{D5CDD505-2E9C-101B-9397-08002B2CF9AE}" pid="14" name="MSIP_Label_71e8007d-0344-4ee5-bb02-8f24bdb7d471_Enabled">
    <vt:lpwstr>true</vt:lpwstr>
  </property>
  <property fmtid="{D5CDD505-2E9C-101B-9397-08002B2CF9AE}" pid="15" name="MSIP_Label_71e8007d-0344-4ee5-bb02-8f24bdb7d471_SetDate">
    <vt:lpwstr>2021-03-09T04:40:40Z</vt:lpwstr>
  </property>
  <property fmtid="{D5CDD505-2E9C-101B-9397-08002B2CF9AE}" pid="16" name="MSIP_Label_71e8007d-0344-4ee5-bb02-8f24bdb7d471_Method">
    <vt:lpwstr>Standard</vt:lpwstr>
  </property>
  <property fmtid="{D5CDD505-2E9C-101B-9397-08002B2CF9AE}" pid="17" name="MSIP_Label_71e8007d-0344-4ee5-bb02-8f24bdb7d471_Name">
    <vt:lpwstr>General Document</vt:lpwstr>
  </property>
  <property fmtid="{D5CDD505-2E9C-101B-9397-08002B2CF9AE}" pid="18" name="MSIP_Label_71e8007d-0344-4ee5-bb02-8f24bdb7d471_SiteId">
    <vt:lpwstr>bb0f7126-b1c5-4f3e-8ca1-2b24f0f74620</vt:lpwstr>
  </property>
  <property fmtid="{D5CDD505-2E9C-101B-9397-08002B2CF9AE}" pid="19" name="MSIP_Label_71e8007d-0344-4ee5-bb02-8f24bdb7d471_ActionId">
    <vt:lpwstr>276fbf65-ea91-4f5e-98ed-91497631e79e</vt:lpwstr>
  </property>
  <property fmtid="{D5CDD505-2E9C-101B-9397-08002B2CF9AE}" pid="20" name="MSIP_Label_71e8007d-0344-4ee5-bb02-8f24bdb7d471_ContentBits">
    <vt:lpwstr>1</vt:lpwstr>
  </property>
  <property fmtid="{D5CDD505-2E9C-101B-9397-08002B2CF9AE}" pid="21" name="_dlc_DocIdItemGuid">
    <vt:lpwstr>c725b2a8-23d8-461e-bff6-121fd6deb352</vt:lpwstr>
  </property>
  <property fmtid="{D5CDD505-2E9C-101B-9397-08002B2CF9AE}" pid="22" name="SharedWithUsers">
    <vt:lpwstr>183;#Genevieve Smith</vt:lpwstr>
  </property>
  <property fmtid="{D5CDD505-2E9C-101B-9397-08002B2CF9AE}" pid="23" name="MediaServiceImageTags">
    <vt:lpwstr/>
  </property>
</Properties>
</file>